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A83B">
      <w:pPr>
        <w:widowControl/>
        <w:spacing w:line="500" w:lineRule="exact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附件1</w:t>
      </w:r>
    </w:p>
    <w:p w14:paraId="1DB346F0">
      <w:pPr>
        <w:widowControl/>
        <w:spacing w:line="600" w:lineRule="atLeas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洛阳开放大学2025年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第二批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招才引智工作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职位表</w:t>
      </w:r>
    </w:p>
    <w:tbl>
      <w:tblPr>
        <w:tblStyle w:val="7"/>
        <w:tblpPr w:leftFromText="180" w:rightFromText="180" w:vertAnchor="text" w:horzAnchor="page" w:tblpXSpec="center" w:tblpY="583"/>
        <w:tblOverlap w:val="never"/>
        <w:tblW w:w="14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74"/>
        <w:gridCol w:w="934"/>
        <w:gridCol w:w="1733"/>
        <w:gridCol w:w="1280"/>
        <w:gridCol w:w="1120"/>
        <w:gridCol w:w="3014"/>
        <w:gridCol w:w="920"/>
        <w:gridCol w:w="1484"/>
        <w:gridCol w:w="1522"/>
      </w:tblGrid>
      <w:tr w14:paraId="305E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7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6BE19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序号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4B2A7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单位</w:t>
            </w: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D06CC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性质</w:t>
            </w:r>
          </w:p>
        </w:tc>
        <w:tc>
          <w:tcPr>
            <w:tcW w:w="17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4471B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专业</w:t>
            </w: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306E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学科类别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CD35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计划招聘人数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5EFEFB0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岗位条件</w:t>
            </w: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14:paraId="4571263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工作地点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 w14:paraId="14B9C34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报考咨询</w:t>
            </w:r>
          </w:p>
          <w:p w14:paraId="18DDF7AF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电话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vAlign w:val="center"/>
          </w:tcPr>
          <w:p w14:paraId="1FE31656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监督电话</w:t>
            </w:r>
          </w:p>
        </w:tc>
      </w:tr>
      <w:tr w14:paraId="7E3E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4F542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  <w:p w14:paraId="18BC8065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125D74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D1716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9D1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马克思主义理论\中共党史党建学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85D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　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44A19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766DC68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37536FCB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434F2E1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300B9AF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 w14:paraId="52E394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7C8F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FC5D9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FE956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569B0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5B4CA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511E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EFFA7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152E2A4B">
            <w:pPr>
              <w:numPr>
                <w:ilvl w:val="0"/>
                <w:numId w:val="1"/>
              </w:num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副高级及以上职称</w:t>
            </w:r>
          </w:p>
          <w:p w14:paraId="201FEA17">
            <w:p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职称年龄不超过45周岁（1980年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职称年龄不超过50周岁（1975年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1月1日及以后出生）。</w:t>
            </w: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7A56D21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0C03B63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 w14:paraId="361855B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A91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5274C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3A61C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E3B8B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F215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机械工程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F4C5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CB9616C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FF70C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0D8B78B2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61BA7F65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135785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 w14:paraId="3BEDB1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2D61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3B3DE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F47FE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FA51F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C39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409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5137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35F9638D">
            <w:pPr>
              <w:pStyle w:val="10"/>
              <w:numPr>
                <w:ilvl w:val="0"/>
                <w:numId w:val="2"/>
              </w:numPr>
              <w:spacing w:line="280" w:lineRule="exact"/>
              <w:ind w:firstLineChars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副高级及以上职称</w:t>
            </w:r>
          </w:p>
          <w:p w14:paraId="05420DD8">
            <w:p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职称年龄不超过45周岁（1980年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职称年龄不超过50周岁（1975年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1月1日及以后出生）。</w:t>
            </w: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2A1A80C9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7250F4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 w14:paraId="083C9C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165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AEAC6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F5FCF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5BF90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F3C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土木工程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E5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29938A7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405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0407BBA9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3D7674EF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0D06BC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 w14:paraId="6E5DEBF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526C1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5F4F9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465DD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5350B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295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B90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0B302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1A39C7C0">
            <w:pPr>
              <w:pStyle w:val="10"/>
              <w:numPr>
                <w:ilvl w:val="0"/>
                <w:numId w:val="3"/>
              </w:numPr>
              <w:spacing w:line="280" w:lineRule="exact"/>
              <w:ind w:firstLineChars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副高级及以上职称</w:t>
            </w:r>
          </w:p>
          <w:p w14:paraId="25CC5DCB">
            <w:p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职称年龄不超过45周岁（1980年1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职称年龄不超过50周岁（1975年1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246E3F5F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5B1B60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 w14:paraId="547415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0ADC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9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2A13A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4</w:t>
            </w:r>
          </w:p>
          <w:p w14:paraId="01D05AF1">
            <w:pPr>
              <w:spacing w:line="280" w:lineRule="exac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0AEEB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FC287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9E3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681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DFC65C3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458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336725C2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  <w:bookmarkStart w:id="0" w:name="_GoBack"/>
            <w:bookmarkEnd w:id="0"/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6AE6F87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03E366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 w14:paraId="775E5EA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56D28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EF2A6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767D7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2AD77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915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715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2DA361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7AF84017">
            <w:pPr>
              <w:pStyle w:val="10"/>
              <w:numPr>
                <w:ilvl w:val="0"/>
                <w:numId w:val="4"/>
              </w:numPr>
              <w:spacing w:line="280" w:lineRule="exact"/>
              <w:ind w:firstLineChars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副高级及以上职称</w:t>
            </w:r>
          </w:p>
          <w:p w14:paraId="1181317F">
            <w:p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职称年龄不超过45周岁（1980年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职称年龄不超过50周岁（1975年1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2C05E9AA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1EDF41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 w14:paraId="337C1C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BFD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7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C2B6F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6AA8D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洛阳开放大学</w:t>
            </w:r>
          </w:p>
        </w:tc>
        <w:tc>
          <w:tcPr>
            <w:tcW w:w="93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8748D">
            <w:pPr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财政全供</w:t>
            </w:r>
          </w:p>
        </w:tc>
        <w:tc>
          <w:tcPr>
            <w:tcW w:w="173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3DEB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BEAA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12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0BBFB3"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D93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一、博士研究生</w:t>
            </w:r>
          </w:p>
          <w:p w14:paraId="2DECAB9A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1.博士毕业生须取得相应学历学位，年龄不超过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周岁（19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月1日及以后出生）。</w:t>
            </w:r>
          </w:p>
        </w:tc>
        <w:tc>
          <w:tcPr>
            <w:tcW w:w="920" w:type="dxa"/>
            <w:vMerge w:val="restart"/>
            <w:tcBorders>
              <w:tl2br w:val="nil"/>
              <w:tr2bl w:val="nil"/>
            </w:tcBorders>
            <w:vAlign w:val="center"/>
          </w:tcPr>
          <w:p w14:paraId="0A570153">
            <w:pPr>
              <w:widowControl/>
              <w:spacing w:line="28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洛阳市涧西区联盟路1号</w:t>
            </w:r>
          </w:p>
        </w:tc>
        <w:tc>
          <w:tcPr>
            <w:tcW w:w="1484" w:type="dxa"/>
            <w:vMerge w:val="restart"/>
            <w:tcBorders>
              <w:tl2br w:val="nil"/>
              <w:tr2bl w:val="nil"/>
            </w:tcBorders>
            <w:vAlign w:val="center"/>
          </w:tcPr>
          <w:p w14:paraId="5F71D6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0379-63200590</w:t>
            </w:r>
          </w:p>
        </w:tc>
        <w:tc>
          <w:tcPr>
            <w:tcW w:w="1522" w:type="dxa"/>
            <w:vMerge w:val="restart"/>
            <w:tcBorders>
              <w:tl2br w:val="nil"/>
              <w:tr2bl w:val="nil"/>
            </w:tcBorders>
            <w:vAlign w:val="center"/>
          </w:tcPr>
          <w:p w14:paraId="1E3E8C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0379-65969969</w:t>
            </w:r>
          </w:p>
        </w:tc>
      </w:tr>
      <w:tr w14:paraId="107D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  <w:jc w:val="center"/>
        </w:trPr>
        <w:tc>
          <w:tcPr>
            <w:tcW w:w="76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29EF69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08E32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90AB9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0A7B6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B57DB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4C04F8">
            <w:pPr>
              <w:spacing w:line="2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tcBorders>
              <w:tl2br w:val="nil"/>
              <w:tr2bl w:val="nil"/>
            </w:tcBorders>
            <w:vAlign w:val="center"/>
          </w:tcPr>
          <w:p w14:paraId="0C52B563">
            <w:pPr>
              <w:pStyle w:val="10"/>
              <w:numPr>
                <w:ilvl w:val="0"/>
                <w:numId w:val="5"/>
              </w:numPr>
              <w:spacing w:line="280" w:lineRule="exact"/>
              <w:ind w:firstLineChars="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副高级及以上职称</w:t>
            </w:r>
          </w:p>
          <w:p w14:paraId="4A9218E1">
            <w:pPr>
              <w:spacing w:line="28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1.副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职称年龄不超过45周岁（1980年1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月1日及以后出生），2.正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教授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职称年龄不超过50周岁（1975年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1月1日及以后出生）。</w:t>
            </w:r>
          </w:p>
        </w:tc>
        <w:tc>
          <w:tcPr>
            <w:tcW w:w="920" w:type="dxa"/>
            <w:vMerge w:val="continue"/>
            <w:tcBorders>
              <w:tl2br w:val="nil"/>
              <w:tr2bl w:val="nil"/>
            </w:tcBorders>
            <w:vAlign w:val="center"/>
          </w:tcPr>
          <w:p w14:paraId="3AC22046">
            <w:pPr>
              <w:widowControl/>
              <w:spacing w:line="28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l2br w:val="nil"/>
              <w:tr2bl w:val="nil"/>
            </w:tcBorders>
            <w:vAlign w:val="center"/>
          </w:tcPr>
          <w:p w14:paraId="471D66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tcBorders>
              <w:tl2br w:val="nil"/>
              <w:tr2bl w:val="nil"/>
            </w:tcBorders>
            <w:vAlign w:val="center"/>
          </w:tcPr>
          <w:p w14:paraId="4991551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 w14:paraId="13D3C769">
      <w:pPr>
        <w:widowControl/>
        <w:adjustRightInd w:val="0"/>
        <w:snapToGrid w:val="0"/>
        <w:spacing w:line="10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                                                                 </w:t>
      </w:r>
    </w:p>
    <w:p w14:paraId="67367D0B">
      <w:pPr>
        <w:widowControl/>
        <w:adjustRightInd w:val="0"/>
        <w:snapToGrid w:val="0"/>
        <w:spacing w:line="10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 xml:space="preserve">                                                                     </w:t>
      </w:r>
    </w:p>
    <w:p w14:paraId="0716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right="-798" w:rightChars="-380"/>
        <w:textAlignment w:val="auto"/>
        <w:rPr>
          <w:rFonts w:hint="eastAsia" w:ascii="仿宋_GB2312" w:hAnsi="宋体" w:eastAsia="仿宋_GB2312" w:cs="宋体"/>
          <w:kern w:val="0"/>
          <w:szCs w:val="21"/>
          <w:lang w:eastAsia="zh-CN"/>
        </w:rPr>
      </w:pPr>
      <w:r>
        <w:rPr>
          <w:rFonts w:hint="eastAsia" w:ascii="方正黑体_GBK" w:hAnsi="方正黑体_GBK" w:eastAsia="方正黑体_GBK" w:cs="方正黑体_GBK"/>
          <w:kern w:val="0"/>
          <w:szCs w:val="21"/>
        </w:rPr>
        <w:t>注：</w:t>
      </w:r>
      <w:r>
        <w:rPr>
          <w:rFonts w:hint="eastAsia" w:ascii="仿宋_GB2312" w:hAnsi="宋体" w:eastAsia="仿宋_GB2312" w:cs="宋体"/>
          <w:kern w:val="0"/>
          <w:szCs w:val="21"/>
        </w:rPr>
        <w:t>1.对报考专业的审查以</w:t>
      </w:r>
      <w:r>
        <w:rPr>
          <w:rFonts w:ascii="仿宋_GB2312" w:hAnsi="宋体" w:eastAsia="仿宋_GB2312" w:cs="宋体"/>
          <w:kern w:val="0"/>
          <w:szCs w:val="21"/>
        </w:rPr>
        <w:t>学信网认证信息</w:t>
      </w:r>
      <w:r>
        <w:rPr>
          <w:rFonts w:hint="eastAsia" w:ascii="仿宋_GB2312" w:hAnsi="宋体" w:eastAsia="仿宋_GB2312" w:cs="宋体"/>
          <w:kern w:val="0"/>
          <w:szCs w:val="21"/>
        </w:rPr>
        <w:t>上记载的专业名称为准，专业名称须在以上专业</w:t>
      </w:r>
      <w:r>
        <w:rPr>
          <w:rFonts w:ascii="仿宋_GB2312" w:hAnsi="宋体" w:eastAsia="仿宋_GB2312" w:cs="宋体"/>
          <w:kern w:val="0"/>
          <w:szCs w:val="21"/>
        </w:rPr>
        <w:t>门</w:t>
      </w:r>
      <w:r>
        <w:rPr>
          <w:rFonts w:hint="eastAsia" w:ascii="仿宋_GB2312" w:hAnsi="宋体" w:eastAsia="仿宋_GB2312" w:cs="宋体"/>
          <w:kern w:val="0"/>
          <w:szCs w:val="21"/>
        </w:rPr>
        <w:t>类以内</w:t>
      </w:r>
      <w:r>
        <w:rPr>
          <w:rFonts w:ascii="仿宋_GB2312" w:hAnsi="宋体" w:eastAsia="仿宋_GB2312" w:cs="宋体"/>
          <w:kern w:val="0"/>
          <w:szCs w:val="21"/>
        </w:rPr>
        <w:t>；</w:t>
      </w:r>
      <w:r>
        <w:rPr>
          <w:rFonts w:hint="eastAsia" w:ascii="仿宋_GB2312" w:hAnsi="宋体" w:eastAsia="仿宋_GB2312" w:cs="宋体"/>
          <w:kern w:val="0"/>
          <w:szCs w:val="21"/>
          <w:lang w:eastAsia="zh-CN"/>
        </w:rPr>
        <w:t>副教授及以上职称报名人员同等条件下，研究方向为社区教育、老年教育、社会工作者优先。</w:t>
      </w:r>
    </w:p>
    <w:p w14:paraId="1A5E4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8" w:lineRule="exact"/>
        <w:ind w:left="-798" w:leftChars="-380" w:right="-798" w:rightChars="-380" w:firstLine="1253" w:firstLineChars="597"/>
        <w:textAlignment w:val="auto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2.报考咨询和监督电话请于工作日工作时间拨打。</w:t>
      </w:r>
    </w:p>
    <w:sectPr>
      <w:footerReference r:id="rId3" w:type="default"/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E5188D-9189-47B3-AF10-A1F945C18E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AC03888-1416-49C5-8663-6A87D7312C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A60767-17A7-4411-B33B-280915CF74A3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1EEAB74F-BA59-442B-BF05-34607CBDDE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18E3">
    <w:pPr>
      <w:pStyle w:val="4"/>
      <w:ind w:right="360"/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3F13B419">
                <w:pPr>
                  <w:pStyle w:val="4"/>
                  <w:rPr>
                    <w:rStyle w:val="9"/>
                    <w:sz w:val="28"/>
                    <w:szCs w:val="28"/>
                  </w:rPr>
                </w:pPr>
                <w:r>
                  <w:rPr>
                    <w:rStyle w:val="9"/>
                    <w:sz w:val="28"/>
                    <w:szCs w:val="28"/>
                  </w:rPr>
                  <w:t xml:space="preserve">— </w:t>
                </w:r>
                <w:r>
                  <w:rPr>
                    <w:rStyle w:val="9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9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15</w:t>
                </w:r>
                <w:r>
                  <w:rPr>
                    <w:rStyle w:val="9"/>
                    <w:sz w:val="28"/>
                    <w:szCs w:val="28"/>
                  </w:rPr>
                  <w:fldChar w:fldCharType="end"/>
                </w:r>
                <w:r>
                  <w:rPr>
                    <w:rStyle w:val="9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F7CDA"/>
    <w:multiLevelType w:val="singleLevel"/>
    <w:tmpl w:val="E5FF7C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120471"/>
    <w:multiLevelType w:val="multilevel"/>
    <w:tmpl w:val="2B120471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B91C17"/>
    <w:multiLevelType w:val="multilevel"/>
    <w:tmpl w:val="39B91C17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2426B3"/>
    <w:multiLevelType w:val="multilevel"/>
    <w:tmpl w:val="4D2426B3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18721F"/>
    <w:multiLevelType w:val="multilevel"/>
    <w:tmpl w:val="5B18721F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UxNTc0NDBiZGYwMjFjMThmYzE5ZjNmZmFjZTQ0ZGYifQ=="/>
  </w:docVars>
  <w:rsids>
    <w:rsidRoot w:val="1A0D633B"/>
    <w:rsid w:val="00020DC2"/>
    <w:rsid w:val="00022C90"/>
    <w:rsid w:val="00035EF5"/>
    <w:rsid w:val="00076C22"/>
    <w:rsid w:val="000956BA"/>
    <w:rsid w:val="000E4C18"/>
    <w:rsid w:val="000F67BB"/>
    <w:rsid w:val="0013246B"/>
    <w:rsid w:val="001405C2"/>
    <w:rsid w:val="00153F43"/>
    <w:rsid w:val="00172A7B"/>
    <w:rsid w:val="00174680"/>
    <w:rsid w:val="001B7364"/>
    <w:rsid w:val="001C4158"/>
    <w:rsid w:val="001F69C3"/>
    <w:rsid w:val="00246DEB"/>
    <w:rsid w:val="00254E73"/>
    <w:rsid w:val="00264D50"/>
    <w:rsid w:val="002903DC"/>
    <w:rsid w:val="002C65C5"/>
    <w:rsid w:val="002F199D"/>
    <w:rsid w:val="002F5FAC"/>
    <w:rsid w:val="00322837"/>
    <w:rsid w:val="00327CE3"/>
    <w:rsid w:val="0033798A"/>
    <w:rsid w:val="00346E63"/>
    <w:rsid w:val="003F3F8C"/>
    <w:rsid w:val="00424AE5"/>
    <w:rsid w:val="00472FE5"/>
    <w:rsid w:val="00483562"/>
    <w:rsid w:val="00497D9C"/>
    <w:rsid w:val="004C47D3"/>
    <w:rsid w:val="004D20F1"/>
    <w:rsid w:val="004D2136"/>
    <w:rsid w:val="004D7875"/>
    <w:rsid w:val="0051756B"/>
    <w:rsid w:val="00536005"/>
    <w:rsid w:val="005C4146"/>
    <w:rsid w:val="006B788E"/>
    <w:rsid w:val="007148DF"/>
    <w:rsid w:val="007232B6"/>
    <w:rsid w:val="00772FF3"/>
    <w:rsid w:val="00775F47"/>
    <w:rsid w:val="007A22C9"/>
    <w:rsid w:val="007C4526"/>
    <w:rsid w:val="007D7474"/>
    <w:rsid w:val="00821281"/>
    <w:rsid w:val="00831173"/>
    <w:rsid w:val="00837CB0"/>
    <w:rsid w:val="008A4F2C"/>
    <w:rsid w:val="008B640B"/>
    <w:rsid w:val="008D4D97"/>
    <w:rsid w:val="00907D47"/>
    <w:rsid w:val="00922C1D"/>
    <w:rsid w:val="00944196"/>
    <w:rsid w:val="009911E3"/>
    <w:rsid w:val="009969CB"/>
    <w:rsid w:val="009B5790"/>
    <w:rsid w:val="009E0609"/>
    <w:rsid w:val="009F60C1"/>
    <w:rsid w:val="00A41EA7"/>
    <w:rsid w:val="00A55835"/>
    <w:rsid w:val="00A74C5E"/>
    <w:rsid w:val="00A96062"/>
    <w:rsid w:val="00AE11CC"/>
    <w:rsid w:val="00B1709A"/>
    <w:rsid w:val="00B4216D"/>
    <w:rsid w:val="00B66E84"/>
    <w:rsid w:val="00BC5B6A"/>
    <w:rsid w:val="00C22E92"/>
    <w:rsid w:val="00C5672A"/>
    <w:rsid w:val="00C678BF"/>
    <w:rsid w:val="00CE7691"/>
    <w:rsid w:val="00D12E50"/>
    <w:rsid w:val="00D33305"/>
    <w:rsid w:val="00D36046"/>
    <w:rsid w:val="00D6699D"/>
    <w:rsid w:val="00DA27CF"/>
    <w:rsid w:val="00DB434A"/>
    <w:rsid w:val="00DF7003"/>
    <w:rsid w:val="00E2711B"/>
    <w:rsid w:val="00EB7B4D"/>
    <w:rsid w:val="00EE4C33"/>
    <w:rsid w:val="00EF5A1E"/>
    <w:rsid w:val="00F31F39"/>
    <w:rsid w:val="00F33F03"/>
    <w:rsid w:val="00F618E2"/>
    <w:rsid w:val="00F81C34"/>
    <w:rsid w:val="00F91D13"/>
    <w:rsid w:val="00FC71B3"/>
    <w:rsid w:val="00FD090C"/>
    <w:rsid w:val="00FD5AB5"/>
    <w:rsid w:val="01AB71A3"/>
    <w:rsid w:val="01E65CA9"/>
    <w:rsid w:val="01FD0A64"/>
    <w:rsid w:val="021653B1"/>
    <w:rsid w:val="02AC0F9A"/>
    <w:rsid w:val="0310163C"/>
    <w:rsid w:val="038A3960"/>
    <w:rsid w:val="03C5328B"/>
    <w:rsid w:val="04F25C61"/>
    <w:rsid w:val="059B0668"/>
    <w:rsid w:val="06BA630B"/>
    <w:rsid w:val="07612C2A"/>
    <w:rsid w:val="08AB6853"/>
    <w:rsid w:val="098F0CBF"/>
    <w:rsid w:val="09B43EFB"/>
    <w:rsid w:val="0A3F73AB"/>
    <w:rsid w:val="0A894972"/>
    <w:rsid w:val="0A9A281C"/>
    <w:rsid w:val="0BA66C63"/>
    <w:rsid w:val="0CDB522D"/>
    <w:rsid w:val="0D0A09BC"/>
    <w:rsid w:val="0E83604E"/>
    <w:rsid w:val="0F4E1CE6"/>
    <w:rsid w:val="0F9022FF"/>
    <w:rsid w:val="0FAF5A67"/>
    <w:rsid w:val="0FD146C5"/>
    <w:rsid w:val="10C81F6C"/>
    <w:rsid w:val="118069B4"/>
    <w:rsid w:val="11CE181E"/>
    <w:rsid w:val="13C62793"/>
    <w:rsid w:val="13D749A0"/>
    <w:rsid w:val="15A84692"/>
    <w:rsid w:val="188F4ED8"/>
    <w:rsid w:val="19555B95"/>
    <w:rsid w:val="19F53DD2"/>
    <w:rsid w:val="1A0D633B"/>
    <w:rsid w:val="1C0B09D0"/>
    <w:rsid w:val="1D6628F1"/>
    <w:rsid w:val="1DD25C2F"/>
    <w:rsid w:val="1E3B5B2B"/>
    <w:rsid w:val="1EBB1886"/>
    <w:rsid w:val="1F4153C3"/>
    <w:rsid w:val="1FDD539E"/>
    <w:rsid w:val="221D1F8A"/>
    <w:rsid w:val="229879F0"/>
    <w:rsid w:val="2395611D"/>
    <w:rsid w:val="24170DE9"/>
    <w:rsid w:val="253D487F"/>
    <w:rsid w:val="254902A2"/>
    <w:rsid w:val="256736AA"/>
    <w:rsid w:val="258B7398"/>
    <w:rsid w:val="26320878"/>
    <w:rsid w:val="265E685B"/>
    <w:rsid w:val="26C12C54"/>
    <w:rsid w:val="281C69CE"/>
    <w:rsid w:val="287439B9"/>
    <w:rsid w:val="28D23530"/>
    <w:rsid w:val="28F9286B"/>
    <w:rsid w:val="2A0D1A99"/>
    <w:rsid w:val="2BD11C89"/>
    <w:rsid w:val="2C7E0B5E"/>
    <w:rsid w:val="2E6764C9"/>
    <w:rsid w:val="30312C9B"/>
    <w:rsid w:val="30815DDC"/>
    <w:rsid w:val="30B24D4D"/>
    <w:rsid w:val="30CB4750"/>
    <w:rsid w:val="321E77E6"/>
    <w:rsid w:val="329C6D90"/>
    <w:rsid w:val="32F6606D"/>
    <w:rsid w:val="33087974"/>
    <w:rsid w:val="33BD71BD"/>
    <w:rsid w:val="33CE176E"/>
    <w:rsid w:val="33E74334"/>
    <w:rsid w:val="34AC0153"/>
    <w:rsid w:val="35F03248"/>
    <w:rsid w:val="375F2433"/>
    <w:rsid w:val="388B3E9B"/>
    <w:rsid w:val="3B4765EB"/>
    <w:rsid w:val="3BB90E5A"/>
    <w:rsid w:val="3C634773"/>
    <w:rsid w:val="3E860BED"/>
    <w:rsid w:val="41E9571B"/>
    <w:rsid w:val="424B0183"/>
    <w:rsid w:val="43917E18"/>
    <w:rsid w:val="441E71D2"/>
    <w:rsid w:val="442567B2"/>
    <w:rsid w:val="442C7B41"/>
    <w:rsid w:val="47CD17A9"/>
    <w:rsid w:val="47D27711"/>
    <w:rsid w:val="498765BC"/>
    <w:rsid w:val="498B355B"/>
    <w:rsid w:val="49ED1B20"/>
    <w:rsid w:val="4A851D59"/>
    <w:rsid w:val="4AFA79D6"/>
    <w:rsid w:val="4B5F006A"/>
    <w:rsid w:val="4BDA272A"/>
    <w:rsid w:val="4D055FA0"/>
    <w:rsid w:val="4DB43081"/>
    <w:rsid w:val="4EA312FE"/>
    <w:rsid w:val="4F560954"/>
    <w:rsid w:val="504F0E3F"/>
    <w:rsid w:val="50B51188"/>
    <w:rsid w:val="515B62D3"/>
    <w:rsid w:val="51713253"/>
    <w:rsid w:val="51CC64BF"/>
    <w:rsid w:val="525C7843"/>
    <w:rsid w:val="52860D64"/>
    <w:rsid w:val="533455A3"/>
    <w:rsid w:val="54E029AD"/>
    <w:rsid w:val="55A51501"/>
    <w:rsid w:val="55A57753"/>
    <w:rsid w:val="55B54A38"/>
    <w:rsid w:val="57645E13"/>
    <w:rsid w:val="5797224C"/>
    <w:rsid w:val="57DF495C"/>
    <w:rsid w:val="58931AE5"/>
    <w:rsid w:val="592A069B"/>
    <w:rsid w:val="5A2E41BB"/>
    <w:rsid w:val="5A650349"/>
    <w:rsid w:val="5AE8436A"/>
    <w:rsid w:val="5CEB3435"/>
    <w:rsid w:val="5D2371F4"/>
    <w:rsid w:val="5D731EE5"/>
    <w:rsid w:val="5DA30A1C"/>
    <w:rsid w:val="5EDE40FC"/>
    <w:rsid w:val="5F4840E0"/>
    <w:rsid w:val="608F01E6"/>
    <w:rsid w:val="61023CAB"/>
    <w:rsid w:val="61596B36"/>
    <w:rsid w:val="62475BA8"/>
    <w:rsid w:val="644753AB"/>
    <w:rsid w:val="64E979F1"/>
    <w:rsid w:val="65E06BBA"/>
    <w:rsid w:val="664A412A"/>
    <w:rsid w:val="6659436D"/>
    <w:rsid w:val="66F13E9A"/>
    <w:rsid w:val="68AB177D"/>
    <w:rsid w:val="6BA633A5"/>
    <w:rsid w:val="6C1B3E73"/>
    <w:rsid w:val="6C2B3C4B"/>
    <w:rsid w:val="6C734E41"/>
    <w:rsid w:val="6C960A99"/>
    <w:rsid w:val="6E380D0C"/>
    <w:rsid w:val="6FD33AC8"/>
    <w:rsid w:val="7064403B"/>
    <w:rsid w:val="73257F57"/>
    <w:rsid w:val="73CD76B7"/>
    <w:rsid w:val="747800B5"/>
    <w:rsid w:val="748F5B6C"/>
    <w:rsid w:val="74905362"/>
    <w:rsid w:val="75693EA1"/>
    <w:rsid w:val="757F36C5"/>
    <w:rsid w:val="75D307FB"/>
    <w:rsid w:val="767A147A"/>
    <w:rsid w:val="77E74E21"/>
    <w:rsid w:val="7826607A"/>
    <w:rsid w:val="783764D9"/>
    <w:rsid w:val="78774B27"/>
    <w:rsid w:val="791F4CDB"/>
    <w:rsid w:val="79713798"/>
    <w:rsid w:val="7A4C797B"/>
    <w:rsid w:val="7B395CED"/>
    <w:rsid w:val="7B8124A6"/>
    <w:rsid w:val="7C0B180E"/>
    <w:rsid w:val="7C5A0B5A"/>
    <w:rsid w:val="7CAE37FE"/>
    <w:rsid w:val="7EA9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qFormat/>
    <w:uiPriority w:val="0"/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1334</Words>
  <Characters>1559</Characters>
  <Lines>44</Lines>
  <Paragraphs>12</Paragraphs>
  <TotalTime>1</TotalTime>
  <ScaleCrop>false</ScaleCrop>
  <LinksUpToDate>false</LinksUpToDate>
  <CharactersWithSpaces>1761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2024-08-15T00:34:00Z</dcterms:created>
  <dc:creator>丁大当家</dc:creator>
  <cp:lastModifiedBy>一树绿叶</cp:lastModifiedBy>
  <cp:lastPrinted>2025-11-14T00:43:00Z</cp:lastPrinted>
  <dcterms:modified xsi:type="dcterms:W3CDTF">2025-11-14T02:08:11Z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CA6641673A934BEFBD2A00460842C1D6_11</vt:lpwstr>
  </property>
  <property fmtid="{D5CDD505-2E9C-101B-9397-08002B2CF9AE}" pid="4" name="KSOTemplateDocerSaveRecord">
    <vt:lpwstr>eyJoZGlkIjoiNWFjNTljM2NiODFjZDRjZWJjZjdkZGY1OTQ3ZWYzZTIiLCJ1c2VySWQiOiIyNTY2MDY2ODQifQ==</vt:lpwstr>
  </property>
</Properties>
</file>