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7BF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19B59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数字新疆产业投资（集团）有限公司岗位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基本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任职资格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明细表</w:t>
      </w:r>
    </w:p>
    <w:p w14:paraId="46AC6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6"/>
        <w:tblW w:w="13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31"/>
        <w:gridCol w:w="1587"/>
        <w:gridCol w:w="737"/>
        <w:gridCol w:w="1134"/>
        <w:gridCol w:w="6665"/>
        <w:gridCol w:w="762"/>
      </w:tblGrid>
      <w:tr w14:paraId="2255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 w14:paraId="24F84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1" w:type="dxa"/>
            <w:vAlign w:val="center"/>
          </w:tcPr>
          <w:p w14:paraId="28DFA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部门/单位</w:t>
            </w:r>
          </w:p>
        </w:tc>
        <w:tc>
          <w:tcPr>
            <w:tcW w:w="1587" w:type="dxa"/>
            <w:vAlign w:val="center"/>
          </w:tcPr>
          <w:p w14:paraId="7DD2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37" w:type="dxa"/>
            <w:vAlign w:val="center"/>
          </w:tcPr>
          <w:p w14:paraId="260CB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34" w:type="dxa"/>
            <w:vAlign w:val="center"/>
          </w:tcPr>
          <w:p w14:paraId="5A98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763B5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6665" w:type="dxa"/>
            <w:vAlign w:val="center"/>
          </w:tcPr>
          <w:p w14:paraId="406DD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核心任职资格与要求</w:t>
            </w:r>
          </w:p>
        </w:tc>
        <w:tc>
          <w:tcPr>
            <w:tcW w:w="762" w:type="dxa"/>
            <w:vAlign w:val="center"/>
          </w:tcPr>
          <w:p w14:paraId="5189C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AC9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vAlign w:val="center"/>
          </w:tcPr>
          <w:p w14:paraId="262A2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1" w:type="dxa"/>
            <w:vAlign w:val="center"/>
          </w:tcPr>
          <w:p w14:paraId="40E6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集团总法律顾问</w:t>
            </w:r>
          </w:p>
        </w:tc>
        <w:tc>
          <w:tcPr>
            <w:tcW w:w="1587" w:type="dxa"/>
            <w:vAlign w:val="center"/>
          </w:tcPr>
          <w:p w14:paraId="3FF99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集团总法律顾问</w:t>
            </w:r>
          </w:p>
        </w:tc>
        <w:tc>
          <w:tcPr>
            <w:tcW w:w="737" w:type="dxa"/>
            <w:vAlign w:val="center"/>
          </w:tcPr>
          <w:p w14:paraId="14CD1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AD70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100996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具有企业法律顾问执业资格，在企业中层以上管理部门担任主要负责人满3年的；或者被聘任为企业一级法律顾问，并担任过企业法律事务机构负责人的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6EB80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.法学类相关专业，通过司法考试并取得法律职业资格证书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A证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2687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.精通法律业务，具有处理复杂或者疑难法律事务的工作经验和能力。熟悉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经营管理，具有较高的政策水平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和组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织协调能力。</w:t>
            </w:r>
          </w:p>
          <w:p w14:paraId="630AD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.了解国家及自治区法律法规，熟悉国有企业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合规管理及其体系建设，熟悉国有企业生产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常见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高风险领域及防范、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中高层管理人员的法律风险防范等方面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7C3D8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5.同等条件下，中共党员优先。</w:t>
            </w:r>
          </w:p>
        </w:tc>
        <w:tc>
          <w:tcPr>
            <w:tcW w:w="762" w:type="dxa"/>
            <w:vAlign w:val="center"/>
          </w:tcPr>
          <w:p w14:paraId="049CF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B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737" w:type="dxa"/>
            <w:vAlign w:val="center"/>
          </w:tcPr>
          <w:p w14:paraId="55DCF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 w14:paraId="6DDE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党委办公室（综合管理办）</w:t>
            </w:r>
          </w:p>
        </w:tc>
        <w:tc>
          <w:tcPr>
            <w:tcW w:w="1587" w:type="dxa"/>
            <w:vAlign w:val="center"/>
          </w:tcPr>
          <w:p w14:paraId="2A1B7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副主任（综合文稿撰写）</w:t>
            </w:r>
          </w:p>
        </w:tc>
        <w:tc>
          <w:tcPr>
            <w:tcW w:w="737" w:type="dxa"/>
            <w:vAlign w:val="center"/>
          </w:tcPr>
          <w:p w14:paraId="23255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AF6E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788F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行政事业单位综合管理部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主管级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工作经验。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条件特别优秀的，可适度放宽。</w:t>
            </w:r>
          </w:p>
          <w:p w14:paraId="11FF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2.具备较强的文字写作能力，撰写过大型工作报告、总结、计划及综合性文件材料。</w:t>
            </w:r>
          </w:p>
          <w:p w14:paraId="029F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3.具备较高的政治素质和政策理论水平，执行与协调能力较强，善于团队管理。</w:t>
            </w:r>
          </w:p>
          <w:p w14:paraId="489BD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具备较强的理解判断能力和应变能力，工作严谨细致，责任心强，能够承担高强度工作任务。</w:t>
            </w:r>
          </w:p>
          <w:p w14:paraId="360CB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5.中共党员。‌</w:t>
            </w:r>
          </w:p>
        </w:tc>
        <w:tc>
          <w:tcPr>
            <w:tcW w:w="762" w:type="dxa"/>
            <w:vAlign w:val="center"/>
          </w:tcPr>
          <w:p w14:paraId="44C5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E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737" w:type="dxa"/>
            <w:vAlign w:val="center"/>
          </w:tcPr>
          <w:p w14:paraId="3017D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1" w:type="dxa"/>
            <w:vAlign w:val="center"/>
          </w:tcPr>
          <w:p w14:paraId="33817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战略投资部</w:t>
            </w:r>
          </w:p>
        </w:tc>
        <w:tc>
          <w:tcPr>
            <w:tcW w:w="1587" w:type="dxa"/>
            <w:vAlign w:val="center"/>
          </w:tcPr>
          <w:p w14:paraId="6E4D5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  <w:p w14:paraId="51EB1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（投资）</w:t>
            </w:r>
          </w:p>
        </w:tc>
        <w:tc>
          <w:tcPr>
            <w:tcW w:w="737" w:type="dxa"/>
            <w:vAlign w:val="center"/>
          </w:tcPr>
          <w:p w14:paraId="3F9B0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B178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381A6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年及以上大型企业、上市公司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战略投资部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主管级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工作经验，能够对公司重大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投资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事项提供可行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建议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条件特别优秀的，可适度放宽。</w:t>
            </w:r>
          </w:p>
          <w:p w14:paraId="217DA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2.具有较强的沟通表达、行业分析、项目投资分析和市场分析等能力，以及较强的团队管理和投资管理能力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20337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私募基金从业资格和股权类投资企业管理从业经历。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有证券从业经验并有相关业绩从业经历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者优先。</w:t>
            </w:r>
          </w:p>
          <w:p w14:paraId="3262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4.主导过重大项目投资，具备项目全流程管理经验。</w:t>
            </w:r>
          </w:p>
          <w:p w14:paraId="742E4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5.同等条件下，中共党员优先。</w:t>
            </w:r>
          </w:p>
        </w:tc>
        <w:tc>
          <w:tcPr>
            <w:tcW w:w="762" w:type="dxa"/>
            <w:vAlign w:val="center"/>
          </w:tcPr>
          <w:p w14:paraId="100B7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F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737" w:type="dxa"/>
            <w:vAlign w:val="center"/>
          </w:tcPr>
          <w:p w14:paraId="5A9F1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1" w:type="dxa"/>
            <w:vAlign w:val="center"/>
          </w:tcPr>
          <w:p w14:paraId="43B40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风控法务部</w:t>
            </w:r>
          </w:p>
        </w:tc>
        <w:tc>
          <w:tcPr>
            <w:tcW w:w="1587" w:type="dxa"/>
            <w:vAlign w:val="center"/>
          </w:tcPr>
          <w:p w14:paraId="0B2E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副部长</w:t>
            </w:r>
          </w:p>
          <w:p w14:paraId="4BF7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（审计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或法务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37" w:type="dxa"/>
            <w:vAlign w:val="center"/>
          </w:tcPr>
          <w:p w14:paraId="6736A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AFB5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638980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一、审计方向基本任职资格与要求：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年及以上大型企业、上市公司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风控法务部主管级工作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。条件特别优秀的，可适度放宽。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2.精通内部审计全流程及方法论，熟悉国有企业内部审计规范与国资监管要求，具备独立组织开展重大审计项目的能力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3.熟悉企业内部控制与风险管理框架，能够识别并评估重大运营及财务风险，推动内控缺陷整改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.原则性强，具备良好的沟通协调能力和风险研判能力，能有效协同其他部门完成风控体系建设。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5.具备审计副高级以上职称或注册会计师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资格者优先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。6.中共党员。</w:t>
            </w:r>
          </w:p>
          <w:p w14:paraId="3919D9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法务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任职资格与要求：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年及以上大型企业、上市公司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风控法务部主管级工作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。条件特别优秀的，可适度放宽。2.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法学类相关专业，通过司法考试并取得法律职业资格证书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A证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熟悉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公司治理、合同管理、投融资等领域的法律法规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。4.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.能够独立负责重大合同、重要规章的法律评审，为业务开展提供精准、高效的法律支持与解决方案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.具备处理复杂民商事纠纷的经验，能够协助部长管理诉讼仲裁案件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。6.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具备扎实的法律文书撰写能力和谈判能力，思维严谨，责任心强。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7.同等条件下，中共党员优先。</w:t>
            </w:r>
          </w:p>
        </w:tc>
        <w:tc>
          <w:tcPr>
            <w:tcW w:w="762" w:type="dxa"/>
            <w:vAlign w:val="center"/>
          </w:tcPr>
          <w:p w14:paraId="204A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36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737" w:type="dxa"/>
            <w:vAlign w:val="center"/>
          </w:tcPr>
          <w:p w14:paraId="024E1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5</w:t>
            </w:r>
          </w:p>
        </w:tc>
        <w:tc>
          <w:tcPr>
            <w:tcW w:w="1531" w:type="dxa"/>
            <w:vAlign w:val="center"/>
          </w:tcPr>
          <w:p w14:paraId="25D7BF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新疆数字证书认证中心</w:t>
            </w:r>
          </w:p>
        </w:tc>
        <w:tc>
          <w:tcPr>
            <w:tcW w:w="1587" w:type="dxa"/>
            <w:vAlign w:val="center"/>
          </w:tcPr>
          <w:p w14:paraId="346C0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737" w:type="dxa"/>
            <w:vAlign w:val="center"/>
          </w:tcPr>
          <w:p w14:paraId="1E6B3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5285A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17D63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年及以上大型企业、上市公司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经营管理主管级工作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。条件特别优秀的，可适度放宽。</w:t>
            </w:r>
          </w:p>
          <w:p w14:paraId="670E7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2.熟悉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数字化行业，对数字经济、数字化赋能实体产业有一定理解。</w:t>
            </w:r>
          </w:p>
          <w:p w14:paraId="2E61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的技术理解力、市场洞察力和经营管理能力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0EE85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4.拥有良好的政府、企业客户资源及合作渠道，具备较强的市场开拓与商务谈判能力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0E088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5.责任心强，具备优秀的团队领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导能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力和跨部门协作能力。</w:t>
            </w:r>
          </w:p>
          <w:p w14:paraId="0A641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6.同等条件下，中共党员优先。</w:t>
            </w:r>
          </w:p>
        </w:tc>
        <w:tc>
          <w:tcPr>
            <w:tcW w:w="762" w:type="dxa"/>
            <w:vAlign w:val="center"/>
          </w:tcPr>
          <w:p w14:paraId="7227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16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7" w:type="dxa"/>
            <w:vAlign w:val="center"/>
          </w:tcPr>
          <w:p w14:paraId="22750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1" w:type="dxa"/>
            <w:vAlign w:val="center"/>
          </w:tcPr>
          <w:p w14:paraId="0CBF1F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所属企业</w:t>
            </w:r>
          </w:p>
        </w:tc>
        <w:tc>
          <w:tcPr>
            <w:tcW w:w="1587" w:type="dxa"/>
            <w:vAlign w:val="center"/>
          </w:tcPr>
          <w:p w14:paraId="36E71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  <w:tc>
          <w:tcPr>
            <w:tcW w:w="737" w:type="dxa"/>
            <w:vAlign w:val="center"/>
          </w:tcPr>
          <w:p w14:paraId="4D625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134" w:type="dxa"/>
            <w:vAlign w:val="center"/>
          </w:tcPr>
          <w:p w14:paraId="00342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665" w:type="dxa"/>
            <w:vAlign w:val="center"/>
          </w:tcPr>
          <w:p w14:paraId="0B9D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集团主管级干部。（内部竞争上岗条件）或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岗位或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年及以上大型企业、上市公司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经营管理主管级工作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经验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。条件特别优秀的，可适度放宽。（外部招聘条件）</w:t>
            </w:r>
          </w:p>
          <w:p w14:paraId="7954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2.熟悉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数字化行业，对数字经济、数字化赋能实体产业有一定理解。</w:t>
            </w:r>
          </w:p>
          <w:p w14:paraId="156B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3.具备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一定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的技术理解力、市场洞察力和经营管理能力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4556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4.拥有良好的政府、企业客户资源及合作渠道，具备较强的市场开拓与商务谈判能力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53A0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5.责任心强，具备优秀的团队领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导能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力和跨部门协作能力。</w:t>
            </w:r>
          </w:p>
          <w:p w14:paraId="3B2D5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  <w:t>6.同等条件下，中共党员优先。</w:t>
            </w:r>
          </w:p>
        </w:tc>
        <w:tc>
          <w:tcPr>
            <w:tcW w:w="762" w:type="dxa"/>
            <w:vAlign w:val="center"/>
          </w:tcPr>
          <w:p w14:paraId="381B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ABF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B0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59E1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056B0-5000-41F0-B183-671AE8ED43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B630FC0-AE77-417E-9FA6-3630F4AD968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B522A7-5159-499D-BF57-186195BDAA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0185699-4189-4479-B079-B02B5649F91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4DE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2EDB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2EDB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47B3"/>
    <w:rsid w:val="0DD514B9"/>
    <w:rsid w:val="13856B95"/>
    <w:rsid w:val="23A9009D"/>
    <w:rsid w:val="26AC73F6"/>
    <w:rsid w:val="2A5E1D5B"/>
    <w:rsid w:val="2AB97923"/>
    <w:rsid w:val="335E2571"/>
    <w:rsid w:val="363A400C"/>
    <w:rsid w:val="37701427"/>
    <w:rsid w:val="39B253F6"/>
    <w:rsid w:val="3E192F67"/>
    <w:rsid w:val="41C86B5E"/>
    <w:rsid w:val="41FD11C6"/>
    <w:rsid w:val="48A8166B"/>
    <w:rsid w:val="48AC0D03"/>
    <w:rsid w:val="4BD35C4B"/>
    <w:rsid w:val="4C492438"/>
    <w:rsid w:val="54A679D6"/>
    <w:rsid w:val="59DA7B77"/>
    <w:rsid w:val="5DB65BE1"/>
    <w:rsid w:val="60080772"/>
    <w:rsid w:val="62B172B6"/>
    <w:rsid w:val="69085BD7"/>
    <w:rsid w:val="69CB4012"/>
    <w:rsid w:val="6E2E64D7"/>
    <w:rsid w:val="78BB4952"/>
    <w:rsid w:val="792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3795</Words>
  <Characters>3909</Characters>
  <Lines>0</Lines>
  <Paragraphs>0</Paragraphs>
  <TotalTime>19</TotalTime>
  <ScaleCrop>false</ScaleCrop>
  <LinksUpToDate>false</LinksUpToDate>
  <CharactersWithSpaces>3996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2025-11-18T05:10:00Z</dcterms:created>
  <dc:creator>1</dc:creator>
  <cp:lastModifiedBy>银色月光</cp:lastModifiedBy>
  <dcterms:modified xsi:type="dcterms:W3CDTF">2025-11-27T07:41:54Z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eyJoZGlkIjoiYzc0NTA0YzEwNDg0NDNhYjU1MzM4ZDcxOGM4NDFhYTIiLCJ1c2VySWQiOiIxMjg0OTg2MjAwIn0=</vt:lpwstr>
  </property>
  <property fmtid="{D5CDD505-2E9C-101B-9397-08002B2CF9AE}" pid="4" name="ICV">
    <vt:lpwstr>918C79AFD4424983B6E7D58DB7A9A85F_13</vt:lpwstr>
  </property>
</Properties>
</file>