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5DD3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rPr>
          <w:rFonts w:hint="eastAsia" w:asciiTheme="majorEastAsia" w:hAnsiTheme="majorEastAsia" w:eastAsiaTheme="majorEastAsia" w:cstheme="majorEastAsia"/>
          <w:b w:val="0"/>
          <w:bCs w:val="0"/>
          <w:color w:val="0D0D0D" w:themeColor="text1" w:themeTint="F2"/>
          <w:sz w:val="24"/>
          <w:szCs w:val="24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D0D0D" w:themeColor="text1" w:themeTint="F2"/>
          <w:kern w:val="2"/>
          <w:sz w:val="28"/>
          <w:szCs w:val="28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 w14:paraId="4C86D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中国（黑龙江）自由贸易试验区哈尔滨片区管理局</w:t>
      </w:r>
    </w:p>
    <w:p w14:paraId="72A0E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第二次</w:t>
      </w: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招聘计划表</w:t>
      </w:r>
      <w:bookmarkStart w:id="0" w:name="_GoBack"/>
      <w:bookmarkEnd w:id="0"/>
    </w:p>
    <w:tbl>
      <w:tblPr>
        <w:tblStyle w:val="5"/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33"/>
        <w:gridCol w:w="456"/>
        <w:gridCol w:w="452"/>
        <w:gridCol w:w="6231"/>
        <w:gridCol w:w="496"/>
        <w:gridCol w:w="513"/>
      </w:tblGrid>
      <w:tr w14:paraId="1DEA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</w:t>
            </w:r>
          </w:p>
          <w:p w14:paraId="0B66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</w:t>
            </w:r>
          </w:p>
          <w:p w14:paraId="4705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代码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C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</w:t>
            </w:r>
          </w:p>
          <w:p w14:paraId="5157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</w:t>
            </w:r>
          </w:p>
          <w:p w14:paraId="4FE3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人数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0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招聘条件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6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</w:t>
            </w:r>
          </w:p>
          <w:p w14:paraId="46AE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要求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年薪</w:t>
            </w:r>
          </w:p>
        </w:tc>
      </w:tr>
      <w:tr w14:paraId="1617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GLJ01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0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创新协调部部长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熟悉国家综合产业发展政策和自贸试验区政策，熟悉世界银行评价体系、工商管理、国际贸易、外事、对外合作、行政审批、信用体系建设、营商环境监督工作，具有较强的谈判协商能力和开拓创新意识，具有良好的团队管理和组织协</w:t>
            </w: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调能力；</w:t>
            </w:r>
          </w:p>
          <w:p w14:paraId="49B0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2.担任过下列职务之一：任职3年</w:t>
            </w:r>
            <w:r>
              <w:rPr>
                <w:rStyle w:val="10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以上的</w:t>
            </w:r>
            <w:r>
              <w:rPr>
                <w:rStyle w:val="11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国家部委</w:t>
            </w:r>
            <w:r>
              <w:rPr>
                <w:rStyle w:val="11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工作经历或</w:t>
            </w:r>
            <w:r>
              <w:rPr>
                <w:rStyle w:val="11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央企、世界500强、</w:t>
            </w:r>
            <w:r>
              <w:rPr>
                <w:rStyle w:val="11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中国500强、</w:t>
            </w:r>
            <w:r>
              <w:rPr>
                <w:rStyle w:val="11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上市公司</w:t>
            </w: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等国内外大型企业领导岗位</w:t>
            </w:r>
            <w:r>
              <w:rPr>
                <w:rStyle w:val="10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或</w:t>
            </w: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党政部门、事业单位正科级（含相当职务）以上；具备8年以上工作经验</w:t>
            </w:r>
            <w:r>
              <w:rPr>
                <w:rStyle w:val="10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</w:t>
            </w:r>
            <w:r>
              <w:rPr>
                <w:rStyle w:val="11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央企、</w:t>
            </w:r>
            <w:r>
              <w:rPr>
                <w:rStyle w:val="11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国企、</w:t>
            </w: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党政部门、事业单位副科级职务（含相当职务）；</w:t>
            </w:r>
          </w:p>
          <w:p w14:paraId="6248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3.具有国家级开发区、自贸区工作经验者优先；</w:t>
            </w:r>
          </w:p>
          <w:p w14:paraId="5362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4.具有5年以上国家、省、市商务、</w:t>
            </w:r>
            <w:r>
              <w:rPr>
                <w:rStyle w:val="10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发改</w:t>
            </w: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</w:t>
            </w:r>
            <w:r>
              <w:rPr>
                <w:rStyle w:val="10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统计、</w:t>
            </w: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科技、投资、营商环境相关从政经历者可优先；</w:t>
            </w:r>
          </w:p>
          <w:p w14:paraId="6552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5.原则上应具有统招硕士研究生学历；</w:t>
            </w:r>
          </w:p>
          <w:p w14:paraId="74A7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</w:t>
            </w: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特别优秀者，学历</w:t>
            </w:r>
            <w:r>
              <w:rPr>
                <w:rStyle w:val="10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及</w:t>
            </w: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年龄可适当放宽。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40周岁及以下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面议</w:t>
            </w:r>
          </w:p>
        </w:tc>
      </w:tr>
      <w:tr w14:paraId="4CA4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GLJ02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2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综合协调处职员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1.熟悉自贸试验区政策，具有较强的协调能力、文字综合能力；熟悉制度创新、产业发展、战略规划、对外合作、政策制定、新闻宣传、法律、金融工作；</w:t>
            </w:r>
          </w:p>
          <w:p w14:paraId="4EB7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2.工作仔细认真、责任心强、为人正直，具备较强的书面和口头表达能力；</w:t>
            </w:r>
          </w:p>
          <w:p w14:paraId="1FA9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3.具有</w:t>
            </w:r>
            <w:r>
              <w:rPr>
                <w:rStyle w:val="11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央企、国企、事业单位、开发区或自贸区工作经验者</w:t>
            </w: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优先；具有编制规划、报告、政策等相关工作经验者优先；</w:t>
            </w:r>
          </w:p>
          <w:p w14:paraId="6716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4.全日制硕士及以上学历；具有</w:t>
            </w:r>
            <w:r>
              <w:rPr>
                <w:rStyle w:val="10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年以上国家、省、市商务、外事、经济、金融、投资、审批、营商环境、法律、金融</w:t>
            </w:r>
            <w:r>
              <w:rPr>
                <w:rStyle w:val="10"/>
                <w:rFonts w:hint="eastAsia" w:hAnsi="宋体" w:eastAsia="仿宋_GB2312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、人工智能</w:t>
            </w:r>
            <w:r>
              <w:rPr>
                <w:rStyle w:val="10"/>
                <w:rFonts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相关工作经历者可放宽至普通全日制普通大学本科及以上学历；</w:t>
            </w:r>
          </w:p>
          <w:p w14:paraId="320D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Style w:val="10"/>
                <w:rFonts w:hint="eastAsia" w:hAnsi="宋体"/>
                <w:b w:val="0"/>
                <w:bCs w:val="0"/>
                <w:color w:val="0D0D0D" w:themeColor="text1" w:themeTint="F2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5.特别优秀的人才学历可适当放宽。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35周岁及以下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D0D0D" w:themeColor="text1" w:themeTint="F2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面议</w:t>
            </w:r>
          </w:p>
        </w:tc>
      </w:tr>
    </w:tbl>
    <w:p w14:paraId="01AA9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5C001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0EA2407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fBJYn0QAAAAUBAAAPAAAAAAAAAAEAIAAAACIA&#10;AABkcnMvZG93bnJldi54bWxQSwECFAAUAAAACACHTuJAD8H+KNcBAACvAwAADgAAAAAAAAABACAA&#10;AAAgAQAAZHJzL2Uyb0RvYy54bWxQSwUGAAAAAAYABgBZAQAAa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0EA2407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5311D"/>
    <w:rsid w:val="0CE86199"/>
    <w:rsid w:val="5BDA52CF"/>
    <w:rsid w:val="624353A5"/>
    <w:rsid w:val="6C2A3694"/>
    <w:rsid w:val="6E7F7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bjh-strong"/>
    <w:basedOn w:val="6"/>
    <w:qFormat/>
    <w:uiPriority w:val="0"/>
  </w:style>
  <w:style w:type="character" w:customStyle="1" w:styleId="10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3">
    <w:name w:val="No Spacing_62b7de9d-db4b-4534-801a-70e923b415fe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673</Words>
  <Characters>701</Characters>
  <Lines>0</Lines>
  <Paragraphs>467</Paragraphs>
  <TotalTime>0</TotalTime>
  <ScaleCrop>false</ScaleCrop>
  <LinksUpToDate>false</LinksUpToDate>
  <CharactersWithSpaces>701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2020-01-03T13:49:00Z</dcterms:created>
  <dc:creator>DELL</dc:creator>
  <cp:lastModifiedBy>LLLLLLiZ ⛄</cp:lastModifiedBy>
  <dcterms:modified xsi:type="dcterms:W3CDTF">2025-12-29T06:45:33Z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B34D229C70354FBDA283ADF7C3CAEEDF_13</vt:lpwstr>
  </property>
  <property fmtid="{D5CDD505-2E9C-101B-9397-08002B2CF9AE}" pid="4" name="KSOTemplateDocerSaveRecord">
    <vt:lpwstr>eyJoZGlkIjoiZTRkOTBiYjhhNTRkNmU3NTQyZTc2MzIzNmEzMmE4MWIiLCJ1c2VySWQiOiIzNTg4MDA5MzUifQ==</vt:lpwstr>
  </property>
</Properties>
</file>