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20461D">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附件3</w:t>
      </w:r>
    </w:p>
    <w:p w14:paraId="4E40E365">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hint="default" w:ascii="Times New Roman" w:hAnsi="Times New Roman" w:eastAsia="方正小标宋简体" w:cs="Times New Roman"/>
          <w:sz w:val="44"/>
          <w:szCs w:val="44"/>
        </w:rPr>
      </w:pPr>
    </w:p>
    <w:p w14:paraId="395A2F9A">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202</w:t>
      </w:r>
      <w:r>
        <w:rPr>
          <w:rFonts w:hint="eastAsia" w:ascii="Times New Roman" w:hAnsi="Times New Roman" w:eastAsia="方正小标宋简体" w:cs="Times New Roman"/>
          <w:sz w:val="44"/>
          <w:szCs w:val="44"/>
          <w:lang w:val="en-US" w:eastAsia="zh-CN"/>
        </w:rPr>
        <w:t>6</w:t>
      </w:r>
      <w:r>
        <w:rPr>
          <w:rFonts w:hint="default" w:ascii="Times New Roman" w:hAnsi="Times New Roman" w:eastAsia="方正小标宋简体" w:cs="Times New Roman"/>
          <w:sz w:val="44"/>
          <w:szCs w:val="44"/>
        </w:rPr>
        <w:t>年度黑龙江省公安机关特殊职位招录</w:t>
      </w:r>
    </w:p>
    <w:p w14:paraId="3A040EAD">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hint="default" w:ascii="Times New Roman" w:hAnsi="Times New Roman" w:eastAsia="仿宋_GB2312" w:cs="Times New Roman"/>
          <w:sz w:val="32"/>
          <w:szCs w:val="32"/>
        </w:rPr>
      </w:pPr>
      <w:r>
        <w:rPr>
          <w:rFonts w:hint="default" w:ascii="Times New Roman" w:hAnsi="Times New Roman" w:eastAsia="方正小标宋简体" w:cs="Times New Roman"/>
          <w:sz w:val="44"/>
          <w:szCs w:val="44"/>
        </w:rPr>
        <w:t>专业技能测试</w:t>
      </w:r>
      <w:bookmarkStart w:id="0" w:name="_GoBack"/>
      <w:bookmarkEnd w:id="0"/>
      <w:r>
        <w:rPr>
          <w:rFonts w:hint="default" w:ascii="Times New Roman" w:hAnsi="Times New Roman" w:eastAsia="方正小标宋简体" w:cs="Times New Roman"/>
          <w:sz w:val="44"/>
          <w:szCs w:val="44"/>
        </w:rPr>
        <w:t>大纲</w:t>
      </w:r>
    </w:p>
    <w:p w14:paraId="648131E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p>
    <w:p w14:paraId="410A0FB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为便于</w:t>
      </w:r>
      <w:r>
        <w:rPr>
          <w:rFonts w:hint="eastAsia" w:ascii="Times New Roman" w:hAnsi="Times New Roman" w:eastAsia="仿宋_GB2312" w:cs="Times New Roman"/>
          <w:sz w:val="32"/>
          <w:szCs w:val="32"/>
          <w:lang w:eastAsia="zh-CN"/>
        </w:rPr>
        <w:t>报考</w:t>
      </w:r>
      <w:r>
        <w:rPr>
          <w:rFonts w:hint="eastAsia" w:ascii="Times New Roman" w:hAnsi="Times New Roman" w:eastAsia="仿宋_GB2312" w:cs="Times New Roman"/>
          <w:sz w:val="32"/>
          <w:szCs w:val="32"/>
          <w:lang w:val="en-US" w:eastAsia="zh-CN"/>
        </w:rPr>
        <w:t>者</w:t>
      </w:r>
      <w:r>
        <w:rPr>
          <w:rFonts w:hint="default" w:ascii="Times New Roman" w:hAnsi="Times New Roman" w:eastAsia="仿宋_GB2312" w:cs="Times New Roman"/>
          <w:sz w:val="32"/>
          <w:szCs w:val="32"/>
        </w:rPr>
        <w:t>充分了解</w:t>
      </w:r>
      <w:r>
        <w:rPr>
          <w:rFonts w:hint="eastAsia" w:ascii="Times New Roman" w:hAnsi="Times New Roman" w:eastAsia="仿宋_GB2312" w:cs="Times New Roman"/>
          <w:sz w:val="32"/>
          <w:szCs w:val="32"/>
          <w:lang w:val="en-US" w:eastAsia="zh-CN"/>
        </w:rPr>
        <w:t>2026年度黑龙江省公安机关特殊职位招录专业技能测试（简称专业技能测试），特</w:t>
      </w:r>
      <w:r>
        <w:rPr>
          <w:rFonts w:hint="default" w:ascii="Times New Roman" w:hAnsi="Times New Roman" w:eastAsia="仿宋_GB2312" w:cs="Times New Roman"/>
          <w:sz w:val="32"/>
          <w:szCs w:val="32"/>
        </w:rPr>
        <w:t>制定本大纲。</w:t>
      </w:r>
    </w:p>
    <w:p w14:paraId="54A00087">
      <w:pPr>
        <w:widowControl w:val="0"/>
        <w:numPr>
          <w:ilvl w:val="0"/>
          <w:numId w:val="1"/>
        </w:numPr>
        <w:wordWrap/>
        <w:snapToGrid/>
        <w:spacing w:line="576" w:lineRule="exact"/>
        <w:ind w:firstLine="640" w:firstLineChars="200"/>
        <w:jc w:val="both"/>
        <w:textAlignment w:val="auto"/>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考试方式</w:t>
      </w:r>
    </w:p>
    <w:p w14:paraId="628271C8">
      <w:pPr>
        <w:widowControl w:val="0"/>
        <w:wordWrap/>
        <w:snapToGrid/>
        <w:spacing w:line="576"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专业技能测试采用闭卷考试方式，全部为计算机实机操作答题，考试时限为300分钟，满分100分，</w:t>
      </w:r>
      <w:r>
        <w:rPr>
          <w:rFonts w:hint="default" w:ascii="Times New Roman" w:hAnsi="Times New Roman" w:eastAsia="仿宋_GB2312" w:cs="Times New Roman"/>
          <w:sz w:val="32"/>
          <w:szCs w:val="32"/>
          <w:lang w:val="en-US" w:eastAsia="zh-CN"/>
        </w:rPr>
        <w:t>专业技能测试成绩达不到60分者取消面试资格</w:t>
      </w:r>
      <w:r>
        <w:rPr>
          <w:rFonts w:hint="eastAsia" w:ascii="Times New Roman" w:hAnsi="Times New Roman" w:eastAsia="仿宋_GB2312" w:cs="Times New Roman"/>
          <w:sz w:val="32"/>
          <w:szCs w:val="32"/>
          <w:lang w:val="en-US" w:eastAsia="zh-CN"/>
        </w:rPr>
        <w:t>。</w:t>
      </w:r>
    </w:p>
    <w:p w14:paraId="0C86D6C4">
      <w:pPr>
        <w:widowControl w:val="0"/>
        <w:numPr>
          <w:ilvl w:val="0"/>
          <w:numId w:val="1"/>
        </w:numPr>
        <w:wordWrap/>
        <w:snapToGrid/>
        <w:spacing w:line="576" w:lineRule="exact"/>
        <w:ind w:firstLine="640" w:firstLineChars="200"/>
        <w:jc w:val="both"/>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val="en-US" w:eastAsia="zh-CN"/>
        </w:rPr>
        <w:t>考试内容</w:t>
      </w:r>
    </w:p>
    <w:p w14:paraId="3BCA5A3E">
      <w:pPr>
        <w:widowControl w:val="0"/>
        <w:wordWrap/>
        <w:snapToGrid/>
        <w:spacing w:line="576"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专业技能测试主要测查报考者报考网络安全技术职位应当具备的素质与能力。主要包括编程技术、网络安全技术、逆向分析技术、网络通信分析技术四个方面。</w:t>
      </w:r>
    </w:p>
    <w:p w14:paraId="0155D12D">
      <w:pPr>
        <w:pStyle w:val="3"/>
        <w:keepNext w:val="0"/>
        <w:keepLines w:val="0"/>
        <w:pageBreakBefore w:val="0"/>
        <w:widowControl w:val="0"/>
        <w:kinsoku/>
        <w:wordWrap/>
        <w:overflowPunct/>
        <w:topLinePunct w:val="0"/>
        <w:autoSpaceDE/>
        <w:autoSpaceDN/>
        <w:bidi w:val="0"/>
        <w:adjustRightInd/>
        <w:spacing w:before="0" w:beforeAutospacing="0" w:after="0" w:afterAutospacing="0" w:line="580" w:lineRule="exact"/>
        <w:ind w:left="0" w:leftChars="0" w:right="0" w:rightChars="0" w:firstLine="643" w:firstLineChars="200"/>
        <w:jc w:val="both"/>
        <w:textAlignment w:val="auto"/>
        <w:outlineLvl w:val="9"/>
        <w:rPr>
          <w:rFonts w:hint="eastAsia" w:ascii="Times New Roman" w:hAnsi="Times New Roman" w:eastAsia="楷体_GB2312" w:cs="Times New Roman"/>
          <w:b/>
          <w:bCs/>
          <w:sz w:val="32"/>
          <w:szCs w:val="32"/>
          <w:lang w:val="en-US" w:eastAsia="zh-CN"/>
        </w:rPr>
      </w:pPr>
      <w:r>
        <w:rPr>
          <w:rFonts w:hint="eastAsia" w:ascii="Times New Roman" w:hAnsi="Times New Roman" w:eastAsia="楷体_GB2312" w:cs="Times New Roman"/>
          <w:b/>
          <w:bCs/>
          <w:sz w:val="32"/>
          <w:szCs w:val="32"/>
          <w:lang w:val="en-US" w:eastAsia="zh-CN"/>
        </w:rPr>
        <w:t>（一）编程技术</w:t>
      </w:r>
    </w:p>
    <w:p w14:paraId="04E29BDA">
      <w:pPr>
        <w:widowControl w:val="0"/>
        <w:wordWrap/>
        <w:snapToGrid/>
        <w:spacing w:line="576"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rPr>
        <w:t>熟练掌握</w:t>
      </w:r>
      <w:r>
        <w:rPr>
          <w:rFonts w:hint="eastAsia" w:ascii="Times New Roman" w:hAnsi="Times New Roman" w:eastAsia="仿宋_GB2312" w:cs="Times New Roman"/>
          <w:sz w:val="32"/>
          <w:szCs w:val="32"/>
          <w:lang w:val="en-US" w:eastAsia="zh-CN"/>
        </w:rPr>
        <w:t>至少一种主流编程语言，如</w:t>
      </w:r>
      <w:r>
        <w:rPr>
          <w:rFonts w:hint="eastAsia" w:ascii="Times New Roman" w:hAnsi="Times New Roman" w:eastAsia="仿宋_GB2312" w:cs="Times New Roman"/>
          <w:sz w:val="32"/>
          <w:szCs w:val="32"/>
        </w:rPr>
        <w:t>Python</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PHP</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Java</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C#</w:t>
      </w:r>
      <w:r>
        <w:rPr>
          <w:rFonts w:hint="eastAsia" w:ascii="Times New Roman" w:hAnsi="Times New Roman" w:eastAsia="仿宋_GB2312" w:cs="Times New Roman"/>
          <w:sz w:val="32"/>
          <w:szCs w:val="32"/>
        </w:rPr>
        <w:t>等，具备基本程序编写能力</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熟悉Springboot、ThinkPHP等框架搭建手法、设计模式。</w:t>
      </w:r>
    </w:p>
    <w:p w14:paraId="2CDDE319">
      <w:pPr>
        <w:pStyle w:val="3"/>
        <w:keepNext w:val="0"/>
        <w:keepLines w:val="0"/>
        <w:pageBreakBefore w:val="0"/>
        <w:widowControl w:val="0"/>
        <w:kinsoku/>
        <w:wordWrap/>
        <w:overflowPunct/>
        <w:topLinePunct w:val="0"/>
        <w:autoSpaceDE/>
        <w:autoSpaceDN/>
        <w:bidi w:val="0"/>
        <w:adjustRightInd/>
        <w:spacing w:before="0" w:beforeAutospacing="0" w:after="0" w:afterAutospacing="0" w:line="580" w:lineRule="exact"/>
        <w:ind w:left="0" w:leftChars="0" w:right="0" w:rightChars="0" w:firstLine="643" w:firstLineChars="200"/>
        <w:jc w:val="both"/>
        <w:textAlignment w:val="auto"/>
        <w:outlineLvl w:val="9"/>
        <w:rPr>
          <w:rFonts w:hint="default" w:ascii="Times New Roman" w:hAnsi="Times New Roman" w:eastAsia="楷体_GB2312" w:cs="Times New Roman"/>
          <w:b/>
          <w:bCs/>
          <w:sz w:val="32"/>
          <w:szCs w:val="32"/>
          <w:lang w:val="en-US" w:eastAsia="zh-CN"/>
        </w:rPr>
      </w:pPr>
      <w:r>
        <w:rPr>
          <w:rFonts w:hint="eastAsia" w:ascii="Times New Roman" w:hAnsi="Times New Roman" w:eastAsia="楷体_GB2312" w:cs="Times New Roman"/>
          <w:b/>
          <w:bCs/>
          <w:sz w:val="32"/>
          <w:szCs w:val="32"/>
          <w:lang w:eastAsia="zh-CN"/>
        </w:rPr>
        <w:t>（</w:t>
      </w:r>
      <w:r>
        <w:rPr>
          <w:rFonts w:hint="eastAsia" w:ascii="Times New Roman" w:hAnsi="Times New Roman" w:eastAsia="楷体_GB2312" w:cs="Times New Roman"/>
          <w:b/>
          <w:bCs/>
          <w:sz w:val="32"/>
          <w:szCs w:val="32"/>
          <w:lang w:val="en-US" w:eastAsia="zh-CN"/>
        </w:rPr>
        <w:t>二）网络安全技术</w:t>
      </w:r>
    </w:p>
    <w:p w14:paraId="2C3F3EDD">
      <w:pPr>
        <w:widowControl w:val="0"/>
        <w:wordWrap/>
        <w:snapToGrid/>
        <w:spacing w:line="576" w:lineRule="exact"/>
        <w:ind w:firstLine="640" w:firstLineChars="200"/>
        <w:jc w:val="both"/>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rPr>
        <w:t>熟练掌握网站</w:t>
      </w:r>
      <w:r>
        <w:rPr>
          <w:rFonts w:hint="eastAsia" w:ascii="Times New Roman" w:hAnsi="Times New Roman" w:eastAsia="仿宋_GB2312" w:cs="Times New Roman"/>
          <w:sz w:val="32"/>
          <w:szCs w:val="32"/>
          <w:lang w:val="en-US" w:eastAsia="zh-CN"/>
        </w:rPr>
        <w:t>安全</w:t>
      </w:r>
      <w:r>
        <w:rPr>
          <w:rFonts w:hint="eastAsia" w:ascii="Times New Roman" w:hAnsi="Times New Roman" w:eastAsia="仿宋_GB2312" w:cs="Times New Roman"/>
          <w:sz w:val="32"/>
          <w:szCs w:val="32"/>
        </w:rPr>
        <w:t>测试技术，包括但不限于SQL注入、CSRF伪造请求、命令执行等OWASP TOP 10安全漏洞与防御</w:t>
      </w:r>
      <w:r>
        <w:rPr>
          <w:rFonts w:hint="eastAsia" w:ascii="Times New Roman" w:hAnsi="Times New Roman" w:eastAsia="仿宋_GB2312" w:cs="Times New Roman"/>
          <w:sz w:val="32"/>
          <w:szCs w:val="32"/>
          <w:lang w:eastAsia="zh-CN"/>
        </w:rPr>
        <w:t>。</w:t>
      </w:r>
    </w:p>
    <w:p w14:paraId="060F92B9">
      <w:pPr>
        <w:widowControl w:val="0"/>
        <w:wordWrap/>
        <w:snapToGrid/>
        <w:spacing w:line="576" w:lineRule="exact"/>
        <w:ind w:firstLine="640" w:firstLineChars="200"/>
        <w:jc w:val="both"/>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rPr>
        <w:t>熟练掌握主流源代码审计工具使用</w:t>
      </w:r>
      <w:r>
        <w:rPr>
          <w:rFonts w:hint="eastAsia" w:ascii="Times New Roman" w:hAnsi="Times New Roman" w:eastAsia="仿宋_GB2312" w:cs="Times New Roman"/>
          <w:sz w:val="32"/>
          <w:szCs w:val="32"/>
          <w:lang w:eastAsia="zh-CN"/>
        </w:rPr>
        <w:t>。</w:t>
      </w:r>
    </w:p>
    <w:p w14:paraId="57BB6D34">
      <w:pPr>
        <w:widowControl w:val="0"/>
        <w:wordWrap/>
        <w:snapToGrid/>
        <w:spacing w:line="576" w:lineRule="exact"/>
        <w:ind w:firstLine="640" w:firstLineChars="200"/>
        <w:jc w:val="both"/>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rPr>
        <w:t>了解</w:t>
      </w:r>
      <w:r>
        <w:rPr>
          <w:rFonts w:hint="eastAsia" w:ascii="Times New Roman" w:hAnsi="Times New Roman" w:eastAsia="仿宋_GB2312" w:cs="Times New Roman"/>
          <w:sz w:val="32"/>
          <w:szCs w:val="32"/>
          <w:lang w:val="en-US" w:eastAsia="zh-CN"/>
        </w:rPr>
        <w:t>人工智能、</w:t>
      </w:r>
      <w:r>
        <w:rPr>
          <w:rFonts w:hint="eastAsia" w:ascii="Times New Roman" w:hAnsi="Times New Roman" w:eastAsia="仿宋_GB2312" w:cs="Times New Roman"/>
          <w:sz w:val="32"/>
          <w:szCs w:val="32"/>
        </w:rPr>
        <w:t>云计算、虚拟化、5G及区块链等技术</w:t>
      </w:r>
      <w:r>
        <w:rPr>
          <w:rFonts w:hint="eastAsia" w:ascii="Times New Roman" w:hAnsi="Times New Roman" w:eastAsia="仿宋_GB2312" w:cs="Times New Roman"/>
          <w:sz w:val="32"/>
          <w:szCs w:val="32"/>
          <w:lang w:eastAsia="zh-CN"/>
        </w:rPr>
        <w:t>。</w:t>
      </w:r>
    </w:p>
    <w:p w14:paraId="2198D339">
      <w:pPr>
        <w:pStyle w:val="3"/>
        <w:keepNext w:val="0"/>
        <w:keepLines w:val="0"/>
        <w:pageBreakBefore w:val="0"/>
        <w:widowControl w:val="0"/>
        <w:kinsoku/>
        <w:wordWrap/>
        <w:overflowPunct/>
        <w:topLinePunct w:val="0"/>
        <w:autoSpaceDE/>
        <w:autoSpaceDN/>
        <w:bidi w:val="0"/>
        <w:adjustRightInd/>
        <w:spacing w:before="0" w:beforeAutospacing="0" w:after="0" w:afterAutospacing="0" w:line="580" w:lineRule="exact"/>
        <w:ind w:left="0" w:leftChars="0" w:right="0" w:rightChars="0" w:firstLine="643" w:firstLineChars="200"/>
        <w:jc w:val="both"/>
        <w:textAlignment w:val="auto"/>
        <w:outlineLvl w:val="9"/>
        <w:rPr>
          <w:rFonts w:hint="eastAsia" w:ascii="Times New Roman" w:hAnsi="Times New Roman" w:eastAsia="楷体_GB2312" w:cs="Times New Roman"/>
          <w:b/>
          <w:bCs/>
          <w:sz w:val="32"/>
          <w:szCs w:val="32"/>
          <w:lang w:val="en-US" w:eastAsia="zh-CN"/>
        </w:rPr>
      </w:pPr>
      <w:r>
        <w:rPr>
          <w:rFonts w:hint="eastAsia" w:ascii="Times New Roman" w:hAnsi="Times New Roman" w:eastAsia="楷体_GB2312" w:cs="Times New Roman"/>
          <w:b/>
          <w:bCs/>
          <w:sz w:val="32"/>
          <w:szCs w:val="32"/>
          <w:lang w:val="en-US" w:eastAsia="zh-CN"/>
        </w:rPr>
        <w:t>（三）逆向分析技术</w:t>
      </w:r>
    </w:p>
    <w:p w14:paraId="054EBC44">
      <w:pPr>
        <w:widowControl w:val="0"/>
        <w:wordWrap/>
        <w:snapToGrid/>
        <w:spacing w:line="576" w:lineRule="exact"/>
        <w:ind w:firstLine="640" w:firstLineChars="200"/>
        <w:jc w:val="both"/>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rPr>
        <w:t>熟悉逆向相关技术，熟练使用OD</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IDA</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Ghidra</w:t>
      </w:r>
      <w:r>
        <w:rPr>
          <w:rFonts w:hint="eastAsia" w:ascii="Times New Roman" w:hAnsi="Times New Roman" w:eastAsia="仿宋_GB2312" w:cs="Times New Roman"/>
          <w:sz w:val="32"/>
          <w:szCs w:val="32"/>
        </w:rPr>
        <w:t>等常用逆向调试工具</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熟悉Windows应用、Linux应用及移动端应用等逆向调试</w:t>
      </w:r>
      <w:r>
        <w:rPr>
          <w:rFonts w:hint="eastAsia" w:ascii="Times New Roman" w:hAnsi="Times New Roman" w:eastAsia="仿宋_GB2312" w:cs="Times New Roman"/>
          <w:sz w:val="32"/>
          <w:szCs w:val="32"/>
          <w:lang w:eastAsia="zh-CN"/>
        </w:rPr>
        <w:t>。</w:t>
      </w:r>
    </w:p>
    <w:p w14:paraId="7F144019">
      <w:pPr>
        <w:widowControl w:val="0"/>
        <w:wordWrap/>
        <w:snapToGrid/>
        <w:spacing w:line="576" w:lineRule="exact"/>
        <w:ind w:firstLine="640" w:firstLineChars="200"/>
        <w:jc w:val="both"/>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rPr>
        <w:t>熟悉恶意软件常用技术</w:t>
      </w:r>
      <w:r>
        <w:rPr>
          <w:rFonts w:hint="eastAsia" w:ascii="Times New Roman" w:hAnsi="Times New Roman" w:eastAsia="仿宋_GB2312" w:cs="Times New Roman"/>
          <w:sz w:val="32"/>
          <w:szCs w:val="32"/>
          <w:lang w:eastAsia="zh-CN"/>
        </w:rPr>
        <w:t>。</w:t>
      </w:r>
    </w:p>
    <w:p w14:paraId="5AAE6118">
      <w:pPr>
        <w:widowControl w:val="0"/>
        <w:wordWrap/>
        <w:snapToGrid/>
        <w:spacing w:line="576" w:lineRule="exact"/>
        <w:ind w:firstLine="640" w:firstLineChars="200"/>
        <w:jc w:val="both"/>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3、熟悉</w:t>
      </w:r>
      <w:r>
        <w:rPr>
          <w:rFonts w:hint="eastAsia" w:ascii="Times New Roman" w:hAnsi="Times New Roman" w:eastAsia="仿宋_GB2312" w:cs="Times New Roman"/>
          <w:sz w:val="32"/>
          <w:szCs w:val="32"/>
        </w:rPr>
        <w:t>常见漏洞原理及防御技术</w:t>
      </w:r>
      <w:r>
        <w:rPr>
          <w:rFonts w:hint="eastAsia" w:ascii="Times New Roman" w:hAnsi="Times New Roman" w:eastAsia="仿宋_GB2312" w:cs="Times New Roman"/>
          <w:sz w:val="32"/>
          <w:szCs w:val="32"/>
          <w:lang w:eastAsia="zh-CN"/>
        </w:rPr>
        <w:t>。</w:t>
      </w:r>
    </w:p>
    <w:p w14:paraId="0965A387">
      <w:pPr>
        <w:widowControl w:val="0"/>
        <w:wordWrap/>
        <w:snapToGrid/>
        <w:spacing w:line="576" w:lineRule="exact"/>
        <w:ind w:firstLine="640" w:firstLineChars="200"/>
        <w:jc w:val="both"/>
        <w:textAlignment w:val="auto"/>
        <w:rPr>
          <w:rFonts w:hint="default" w:ascii="Times New Roman" w:hAnsi="Times New Roman" w:eastAsia="仿宋_GB2312" w:cs="Times New Roman"/>
          <w:sz w:val="32"/>
          <w:szCs w:val="32"/>
          <w:lang w:val="en-US"/>
        </w:rPr>
      </w:pPr>
      <w:r>
        <w:rPr>
          <w:rFonts w:hint="eastAsia" w:ascii="Times New Roman" w:hAnsi="Times New Roman" w:eastAsia="仿宋_GB2312" w:cs="Times New Roman"/>
          <w:sz w:val="32"/>
          <w:szCs w:val="32"/>
          <w:lang w:val="en-US" w:eastAsia="zh-CN"/>
        </w:rPr>
        <w:t>4、熟悉常用密码算法的加解密方法及逆向，了解常见程序保护机制及对抗技术。</w:t>
      </w:r>
    </w:p>
    <w:p w14:paraId="15F97421">
      <w:pPr>
        <w:pStyle w:val="3"/>
        <w:keepNext w:val="0"/>
        <w:keepLines w:val="0"/>
        <w:pageBreakBefore w:val="0"/>
        <w:widowControl w:val="0"/>
        <w:kinsoku/>
        <w:wordWrap/>
        <w:overflowPunct/>
        <w:topLinePunct w:val="0"/>
        <w:autoSpaceDE/>
        <w:autoSpaceDN/>
        <w:bidi w:val="0"/>
        <w:adjustRightInd/>
        <w:spacing w:before="0" w:beforeAutospacing="0" w:after="0" w:afterAutospacing="0" w:line="580" w:lineRule="exact"/>
        <w:ind w:left="0" w:leftChars="0" w:right="0" w:rightChars="0" w:firstLine="643" w:firstLineChars="200"/>
        <w:jc w:val="both"/>
        <w:textAlignment w:val="auto"/>
        <w:outlineLvl w:val="9"/>
        <w:rPr>
          <w:rFonts w:hint="default" w:ascii="Times New Roman" w:hAnsi="Times New Roman" w:eastAsia="楷体_GB2312" w:cs="Times New Roman"/>
          <w:b/>
          <w:bCs/>
          <w:sz w:val="32"/>
          <w:szCs w:val="32"/>
          <w:lang w:val="en-US" w:eastAsia="zh-CN"/>
        </w:rPr>
      </w:pPr>
      <w:r>
        <w:rPr>
          <w:rFonts w:hint="eastAsia" w:ascii="Times New Roman" w:hAnsi="Times New Roman" w:eastAsia="楷体_GB2312" w:cs="Times New Roman"/>
          <w:b/>
          <w:bCs/>
          <w:sz w:val="32"/>
          <w:szCs w:val="32"/>
          <w:lang w:val="en-US" w:eastAsia="zh-CN"/>
        </w:rPr>
        <w:t>（四）网络通信分析技术</w:t>
      </w:r>
    </w:p>
    <w:p w14:paraId="00CC07E2">
      <w:pPr>
        <w:widowControl w:val="0"/>
        <w:wordWrap/>
        <w:snapToGrid/>
        <w:spacing w:line="576" w:lineRule="exact"/>
        <w:ind w:firstLine="640" w:firstLineChars="200"/>
        <w:jc w:val="both"/>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rPr>
        <w:t>熟悉网络协议，如TCP/IP</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FTP、HTTP</w:t>
      </w:r>
      <w:r>
        <w:rPr>
          <w:rFonts w:hint="eastAsia" w:ascii="Times New Roman" w:hAnsi="Times New Roman" w:eastAsia="仿宋_GB2312" w:cs="Times New Roman"/>
          <w:sz w:val="32"/>
          <w:szCs w:val="32"/>
        </w:rPr>
        <w:t>等传统网络协议</w:t>
      </w:r>
      <w:r>
        <w:rPr>
          <w:rFonts w:hint="eastAsia" w:ascii="Times New Roman" w:hAnsi="Times New Roman" w:eastAsia="仿宋_GB2312" w:cs="Times New Roman"/>
          <w:sz w:val="32"/>
          <w:szCs w:val="32"/>
          <w:lang w:eastAsia="zh-CN"/>
        </w:rPr>
        <w:t>。</w:t>
      </w:r>
    </w:p>
    <w:p w14:paraId="5545C4AB">
      <w:pPr>
        <w:widowControl w:val="0"/>
        <w:wordWrap/>
        <w:snapToGrid/>
        <w:spacing w:line="576" w:lineRule="exact"/>
        <w:ind w:firstLine="640" w:firstLineChars="200"/>
        <w:jc w:val="both"/>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2、了解</w:t>
      </w:r>
      <w:r>
        <w:rPr>
          <w:rFonts w:hint="eastAsia" w:ascii="Times New Roman" w:hAnsi="Times New Roman" w:eastAsia="仿宋_GB2312" w:cs="Times New Roman"/>
          <w:sz w:val="32"/>
          <w:szCs w:val="32"/>
        </w:rPr>
        <w:t>网络安全设备，如WAF</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IDS及IPS等</w:t>
      </w:r>
      <w:r>
        <w:rPr>
          <w:rFonts w:hint="eastAsia" w:ascii="Times New Roman" w:hAnsi="Times New Roman" w:eastAsia="仿宋_GB2312" w:cs="Times New Roman"/>
          <w:sz w:val="32"/>
          <w:szCs w:val="32"/>
          <w:lang w:eastAsia="zh-CN"/>
        </w:rPr>
        <w:t>。</w:t>
      </w:r>
    </w:p>
    <w:p w14:paraId="6E22353A">
      <w:pPr>
        <w:widowControl w:val="0"/>
        <w:wordWrap/>
        <w:snapToGrid/>
        <w:spacing w:line="576" w:lineRule="exact"/>
        <w:ind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rPr>
        <w:t>熟悉网络行为分析</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安全威胁分析，具备相关协议还原能力。</w:t>
      </w:r>
    </w:p>
    <w:sectPr>
      <w:pgSz w:w="11906" w:h="16838"/>
      <w:pgMar w:top="1984" w:right="1531" w:bottom="113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C7E4F51"/>
    <w:multiLevelType w:val="singleLevel"/>
    <w:tmpl w:val="2C7E4F5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8B2D5B"/>
    <w:rsid w:val="04343643"/>
    <w:rsid w:val="0B67298B"/>
    <w:rsid w:val="0DA9736F"/>
    <w:rsid w:val="0E6B7131"/>
    <w:rsid w:val="151521FE"/>
    <w:rsid w:val="164402AA"/>
    <w:rsid w:val="190A198F"/>
    <w:rsid w:val="19A51760"/>
    <w:rsid w:val="1FE05BE7"/>
    <w:rsid w:val="2E4746AA"/>
    <w:rsid w:val="31251DBA"/>
    <w:rsid w:val="338178FC"/>
    <w:rsid w:val="341312CA"/>
    <w:rsid w:val="34566EEB"/>
    <w:rsid w:val="346146B7"/>
    <w:rsid w:val="3CDC56C4"/>
    <w:rsid w:val="41D36468"/>
    <w:rsid w:val="431F0D9C"/>
    <w:rsid w:val="49AE6742"/>
    <w:rsid w:val="4B6E6514"/>
    <w:rsid w:val="4B862791"/>
    <w:rsid w:val="55154622"/>
    <w:rsid w:val="63B16C11"/>
    <w:rsid w:val="6C5E1E46"/>
    <w:rsid w:val="7C0718DD"/>
    <w:rsid w:val="7ED658C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line="560" w:lineRule="exact"/>
      <w:ind w:left="640"/>
    </w:pPr>
    <w:rPr>
      <w:rFonts w:ascii="Times New Roman" w:hAnsi="Times New Roman" w:eastAsia="仿宋_GB2312"/>
    </w:rPr>
  </w:style>
  <w:style w:type="paragraph" w:styleId="3">
    <w:name w:val="Normal (Web)"/>
    <w:basedOn w:val="1"/>
    <w:unhideWhenUsed/>
    <w:qFormat/>
    <w:uiPriority w:val="99"/>
    <w:pPr>
      <w:keepNext w:val="0"/>
      <w:keepLines w:val="0"/>
      <w:widowControl w:val="0"/>
      <w:suppressLineNumbers w:val="0"/>
      <w:spacing w:before="100" w:beforeAutospacing="1" w:after="100" w:afterAutospacing="1"/>
      <w:ind w:left="0" w:right="0"/>
      <w:jc w:val="left"/>
    </w:pPr>
    <w:rPr>
      <w:rFonts w:hint="default" w:ascii="Times New Roman" w:hAnsi="Times New Roman" w:eastAsia="宋体" w:cs="Times New Roman"/>
      <w:kern w:val="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588</Words>
  <Characters>673</Characters>
  <Lines>0</Lines>
  <Paragraphs>0</Paragraphs>
  <TotalTime>10</TotalTime>
  <ScaleCrop>false</ScaleCrop>
  <LinksUpToDate>false</LinksUpToDate>
  <CharactersWithSpaces>675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2025-01-16T03:21:00Z</dcterms:created>
  <dc:creator>Dell</dc:creator>
  <cp:lastModifiedBy>Administrator</cp:lastModifiedBy>
  <cp:lastPrinted>2025-01-17T06:42:00Z</cp:lastPrinted>
  <dcterms:modified xsi:type="dcterms:W3CDTF">2026-01-16T03:28:56Z</dcterms:modified>
  <dc:title>专业技能考试大纲</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F0524B8FF23E43BCB9E4520B595A516D_13</vt:lpwstr>
  </property>
  <property fmtid="{D5CDD505-2E9C-101B-9397-08002B2CF9AE}" pid="4" name="KSOTemplateDocerSaveRecord">
    <vt:lpwstr>eyJoZGlkIjoiOWIyYWNhZGU0MTJhZjA4OWUyNWI2YjEyYzRhOGQwMDUifQ==</vt:lpwstr>
  </property>
</Properties>
</file>