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E4EC">
      <w:pPr>
        <w:spacing w:line="560" w:lineRule="exact"/>
        <w:rPr>
          <w:rFonts w:hint="eastAsia" w:ascii="仿宋" w:hAnsi="仿宋" w:eastAsia="仿宋" w:cs="方正黑体简体"/>
          <w:kern w:val="0"/>
          <w:sz w:val="32"/>
          <w:szCs w:val="32"/>
        </w:rPr>
      </w:pPr>
      <w:r>
        <w:rPr>
          <w:rFonts w:hint="eastAsia" w:ascii="仿宋" w:hAnsi="仿宋" w:eastAsia="仿宋" w:cs="方正黑体简体"/>
          <w:ker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方正黑体简体"/>
          <w:kern w:val="0"/>
          <w:sz w:val="32"/>
          <w:szCs w:val="32"/>
          <w:lang w:eastAsia="zh-CN"/>
        </w:rPr>
        <w:t>：</w:t>
      </w:r>
    </w:p>
    <w:p w14:paraId="45E215A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马鞍山市</w:t>
      </w: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  <w:lang w:val="en-US" w:eastAsia="zh-CN"/>
        </w:rPr>
        <w:t xml:space="preserve">财政信息中心   </w:t>
      </w:r>
    </w:p>
    <w:p w14:paraId="78190B0E">
      <w:pPr>
        <w:spacing w:line="560" w:lineRule="exact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编外聘用人员</w:t>
      </w:r>
      <w:r>
        <w:rPr>
          <w:rFonts w:hint="eastAsia" w:ascii="方正小标宋简体" w:hAnsi="方正小标宋简体" w:eastAsia="方正小标宋简体" w:cs="方正小标宋简体"/>
          <w:b/>
          <w:w w:val="90"/>
          <w:kern w:val="0"/>
          <w:sz w:val="44"/>
          <w:szCs w:val="44"/>
        </w:rPr>
        <w:t>岗位计划表</w:t>
      </w:r>
    </w:p>
    <w:tbl>
      <w:tblPr>
        <w:tblStyle w:val="3"/>
        <w:tblW w:w="8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74"/>
        <w:gridCol w:w="1290"/>
        <w:gridCol w:w="1372"/>
        <w:gridCol w:w="2987"/>
      </w:tblGrid>
      <w:tr w14:paraId="5F220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470" w:type="dxa"/>
            <w:vAlign w:val="center"/>
          </w:tcPr>
          <w:p w14:paraId="42A1D853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招聘岗位</w:t>
            </w:r>
          </w:p>
        </w:tc>
        <w:tc>
          <w:tcPr>
            <w:tcW w:w="1074" w:type="dxa"/>
            <w:vAlign w:val="center"/>
          </w:tcPr>
          <w:p w14:paraId="67BBF8A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招聘</w:t>
            </w:r>
          </w:p>
          <w:p w14:paraId="58D1F29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1290" w:type="dxa"/>
            <w:vAlign w:val="center"/>
          </w:tcPr>
          <w:p w14:paraId="0A530D8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学历</w:t>
            </w:r>
          </w:p>
        </w:tc>
        <w:tc>
          <w:tcPr>
            <w:tcW w:w="1372" w:type="dxa"/>
            <w:vAlign w:val="center"/>
          </w:tcPr>
          <w:p w14:paraId="7704690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FF66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学位</w:t>
            </w:r>
          </w:p>
        </w:tc>
        <w:tc>
          <w:tcPr>
            <w:tcW w:w="2987" w:type="dxa"/>
            <w:vAlign w:val="center"/>
          </w:tcPr>
          <w:p w14:paraId="73045A7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</w:t>
            </w:r>
          </w:p>
        </w:tc>
      </w:tr>
      <w:tr w14:paraId="26F3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  <w:jc w:val="center"/>
        </w:trPr>
        <w:tc>
          <w:tcPr>
            <w:tcW w:w="1470" w:type="dxa"/>
            <w:vAlign w:val="center"/>
          </w:tcPr>
          <w:p w14:paraId="75C0FD57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1"/>
                <w:highlight w:val="none"/>
                <w:lang w:val="en-US" w:eastAsia="zh-CN"/>
              </w:rPr>
              <w:t>管理辅助岗</w:t>
            </w:r>
          </w:p>
        </w:tc>
        <w:tc>
          <w:tcPr>
            <w:tcW w:w="1074" w:type="dxa"/>
            <w:vAlign w:val="center"/>
          </w:tcPr>
          <w:p w14:paraId="356CCA6B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290" w:type="dxa"/>
            <w:vAlign w:val="center"/>
          </w:tcPr>
          <w:p w14:paraId="78B651F1">
            <w:pPr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1"/>
                <w:lang w:val="en-US" w:eastAsia="zh-CN"/>
              </w:rPr>
              <w:t>本科及以上</w:t>
            </w:r>
          </w:p>
        </w:tc>
        <w:tc>
          <w:tcPr>
            <w:tcW w:w="1372" w:type="dxa"/>
            <w:vAlign w:val="center"/>
          </w:tcPr>
          <w:p w14:paraId="3DB5E635">
            <w:pPr>
              <w:widowControl w:val="0"/>
              <w:kinsoku w:val="0"/>
              <w:wordWrap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FF6600"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2987" w:type="dxa"/>
            <w:vAlign w:val="center"/>
          </w:tcPr>
          <w:p w14:paraId="3109E209">
            <w:pPr>
              <w:widowControl w:val="0"/>
              <w:kinsoku w:val="0"/>
              <w:wordWrap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1"/>
                <w:lang w:val="en-US" w:eastAsia="zh-CN"/>
              </w:rPr>
              <w:t>经济学类、财政学类、金融学类、会计学专业、会计专业、财务管理专业、审计学专业、资产评估专业</w:t>
            </w:r>
          </w:p>
        </w:tc>
      </w:tr>
    </w:tbl>
    <w:p w14:paraId="4F6810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38EAF0-052F-48D2-80B0-F2B2669FA27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10FC019-AA51-4CF8-8FD1-FB9B336D29BF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070D121-F384-41C6-ACC4-2985D3E5BE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仿宋_GB2312" w:hAnsi="华文中宋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2026-01-28T02:17:49Z</dcterms:created>
  <dc:creator>Lenovo</dc:creator>
  <cp:lastModifiedBy>殷蕾</cp:lastModifiedBy>
  <dcterms:modified xsi:type="dcterms:W3CDTF">2026-01-28T02:18:21Z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eyJoZGlkIjoiOTRjZGQzYTUzZWM1NDVjYjhmMjVmZjYxMDhiODIxMGQiLCJ1c2VySWQiOiI0NzcyNDkzMTgifQ==</vt:lpwstr>
  </property>
  <property fmtid="{D5CDD505-2E9C-101B-9397-08002B2CF9AE}" pid="4" name="ICV">
    <vt:lpwstr>5F7C0D38CCB9448CBA9AD41FCF05C150_12</vt:lpwstr>
  </property>
</Properties>
</file>