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6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423"/>
        <w:gridCol w:w="1185"/>
        <w:gridCol w:w="1134"/>
        <w:gridCol w:w="2410"/>
        <w:gridCol w:w="1985"/>
        <w:gridCol w:w="708"/>
        <w:gridCol w:w="1134"/>
        <w:gridCol w:w="22"/>
      </w:tblGrid>
      <w:tr w14:paraId="1817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trHeight w:val="617" w:hRule="atLeast"/>
        </w:trPr>
        <w:tc>
          <w:tcPr>
            <w:tcW w:w="90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65B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6"/>
                <w:szCs w:val="36"/>
                <w:lang w:bidi="ar"/>
              </w:rPr>
              <w:t>附件1：</w:t>
            </w:r>
          </w:p>
        </w:tc>
      </w:tr>
      <w:tr w14:paraId="0797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5" w:type="dxa"/>
          <w:trHeight w:val="692" w:hRule="atLeast"/>
        </w:trPr>
        <w:tc>
          <w:tcPr>
            <w:tcW w:w="90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74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南昌实验室2026高层次人才招聘岗位表</w:t>
            </w:r>
          </w:p>
        </w:tc>
      </w:tr>
      <w:tr w14:paraId="09A3F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64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7C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951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岗位名称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724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岗位类别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461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所需学科专业及代码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C08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其他要求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08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D5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联系邮箱</w:t>
            </w:r>
          </w:p>
        </w:tc>
      </w:tr>
      <w:tr w14:paraId="1E0A0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018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D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074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外延研发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F40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C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物理学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（0702）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材料科学与工程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hint="eastAsia" w:ascii="Times New Roman" w:hAnsi="Times New Roman" w:cs="Times New Roman"/>
                <w:bCs/>
              </w:rPr>
              <w:t>0773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0805)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电子科学与技术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</w:t>
            </w:r>
            <w:bookmarkStart w:id="0" w:name="OLE_LINK2"/>
            <w:r>
              <w:rPr>
                <w:rFonts w:hint="eastAsia" w:ascii="Times New Roman" w:hAnsi="Times New Roman" w:cs="Times New Roman"/>
                <w:bCs/>
              </w:rPr>
              <w:t>0774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0809</w:t>
            </w:r>
            <w:bookmarkEnd w:id="0"/>
            <w:r>
              <w:rPr>
                <w:rFonts w:ascii="Times New Roman" w:hAnsi="Times New Roman" w:cs="Times New Roman"/>
                <w:bCs/>
              </w:rPr>
              <w:t>)、信息与通信工程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(0810)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D33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从事MOCVD外延生长氮化物工作；</w:t>
            </w:r>
          </w:p>
          <w:p w14:paraId="083B9E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具备研发、生产、应用经验。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48A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20F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zhangjianli@ncu.edu.cn</w:t>
            </w:r>
          </w:p>
        </w:tc>
      </w:tr>
      <w:tr w14:paraId="4141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96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D13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F48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高端装备研发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102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6696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机械工程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（0802）、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材料科学与工程类(0773、0805)、</w:t>
            </w:r>
            <w:r>
              <w:rPr>
                <w:rFonts w:ascii="Times New Roman" w:hAnsi="Times New Roman" w:cs="Times New Roman"/>
                <w:bCs/>
              </w:rPr>
              <w:t>电气工程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（0808）、控制科学与工程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（0811）、计算机科学与技术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Cs/>
              </w:rPr>
              <w:t>0775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0812）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软件工程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（0835）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电子信息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（0854）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6DEA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从事半导体高端装备设计和开发工作，熟悉真空结构、智能制造技术、先进控制技术</w:t>
            </w:r>
          </w:p>
          <w:p w14:paraId="73B869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有半导体设备研发经验者。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A4CB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CE31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xulongquan@ncu.edu.cn</w:t>
            </w:r>
          </w:p>
        </w:tc>
      </w:tr>
      <w:tr w14:paraId="423EC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54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F1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5A49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近眼显示器件研发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7A6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88795">
            <w:pPr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光学工程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（0803）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、材料科学与工程类(0773、0805)</w:t>
            </w:r>
            <w:r>
              <w:rPr>
                <w:rFonts w:ascii="Times New Roman" w:hAnsi="Times New Roman" w:cs="Times New Roman"/>
                <w:bCs/>
              </w:rPr>
              <w:t>、动力工程及工程热物理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（0807）、电子科学与技术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Cs/>
              </w:rPr>
              <w:t>0774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0809）、电子信息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（0854）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634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从事近眼显示相关的IC驱动芯片设计、微屏器件设计、电子硬件系统设计、光学系统设计及制备等工作；</w:t>
            </w:r>
          </w:p>
          <w:p w14:paraId="37AC5C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具备研发、生产、应用经验。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3E6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20B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wl@ncu.edu.cn </w:t>
            </w:r>
          </w:p>
        </w:tc>
      </w:tr>
      <w:tr w14:paraId="2EAA6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21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189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00E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半导体激光器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C26B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74534">
            <w:pPr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物理学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（0702）、光学工程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（0803）、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材料科学与工程类(0773、0805)</w:t>
            </w:r>
            <w:r>
              <w:rPr>
                <w:rFonts w:ascii="Times New Roman" w:hAnsi="Times New Roman" w:cs="Times New Roman"/>
                <w:bCs/>
              </w:rPr>
              <w:t>、电子科学与技术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Cs/>
              </w:rPr>
              <w:t>0774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0809）、信息与通信工程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（0810）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电子信息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（0854）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6B1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从事第三代半导体氮化镓基激光器工艺研发及应用工作，应用偏向激光通信方向；</w:t>
            </w:r>
          </w:p>
          <w:p w14:paraId="5D1A20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具备研发、生产、应用经验。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87A4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714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quanzhijue@ncu.edu.cn</w:t>
            </w:r>
          </w:p>
        </w:tc>
      </w:tr>
      <w:tr w14:paraId="14E2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48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D8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CAE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半导体器件可靠性研发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543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5FB29">
            <w:pPr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物理学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(0702)、机械工程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（0802）、光学工程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(0803)、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材料科学与工程类(0773、0805)</w:t>
            </w:r>
            <w:r>
              <w:rPr>
                <w:rFonts w:ascii="Times New Roman" w:hAnsi="Times New Roman" w:cs="Times New Roman"/>
                <w:bCs/>
              </w:rPr>
              <w:t>、电气工程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（0808）、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电子科学与技术类(0774、0809)</w:t>
            </w:r>
            <w:r>
              <w:rPr>
                <w:rFonts w:ascii="Times New Roman" w:hAnsi="Times New Roman" w:cs="Times New Roman"/>
                <w:bCs/>
              </w:rPr>
              <w:t>、信息与通信工程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(0810)、电子信息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(0854)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集成电路科学与工程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（1401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、0873、0770</w:t>
            </w:r>
            <w:r>
              <w:rPr>
                <w:rFonts w:ascii="Times New Roman" w:hAnsi="Times New Roman" w:cs="Times New Roman"/>
                <w:bCs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12C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从事半导体器件可靠性研发工作；</w:t>
            </w:r>
          </w:p>
          <w:p w14:paraId="05F379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具备研发、生产、应用经验。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C39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0AC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mclan@ncu.edu.cn</w:t>
            </w:r>
          </w:p>
        </w:tc>
      </w:tr>
      <w:tr w14:paraId="6589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309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6EA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488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芯片研发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4B23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6F360">
            <w:pPr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材料科学与工程类(0773、0805)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397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从事照明/显示芯片结构设计及制备等工作；</w:t>
            </w:r>
            <w:r>
              <w:rPr>
                <w:rFonts w:ascii="Times New Roman" w:hAnsi="Times New Roman" w:cs="Times New Roman"/>
                <w:bCs/>
              </w:rPr>
              <w:br w:type="textWrapping"/>
            </w: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具备研发、生产、应用经验。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A92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1AF9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xiaomingwu@ncu.edu.cn</w:t>
            </w:r>
          </w:p>
        </w:tc>
      </w:tr>
      <w:tr w14:paraId="68C7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841" w:hRule="atLeast"/>
          <w:jc w:val="center"/>
        </w:trPr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68F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76B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半导体照明与显示应用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3E7F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专技岗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F9A40">
            <w:pPr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物理学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(0702)、机械工程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（0802）、光学工程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(0803)、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材料科学与工程类(0773、0805)</w:t>
            </w:r>
            <w:r>
              <w:rPr>
                <w:rFonts w:ascii="Times New Roman" w:hAnsi="Times New Roman" w:cs="Times New Roman"/>
                <w:bCs/>
              </w:rPr>
              <w:t>、电气工程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（0808）、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电子科学与技术类(0774、0809)</w:t>
            </w:r>
            <w:r>
              <w:rPr>
                <w:rFonts w:ascii="Times New Roman" w:hAnsi="Times New Roman" w:cs="Times New Roman"/>
                <w:bCs/>
              </w:rPr>
              <w:t>、信息与通信工程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(0810)、计算机科学与技术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Cs/>
              </w:rPr>
              <w:t>0775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0812）、软件工程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（0835）、电子信息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(0854)、机械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（0855）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</w:rPr>
              <w:t>资源与环境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（0857）、集成电路科学与工程</w:t>
            </w:r>
            <w:r>
              <w:rPr>
                <w:rFonts w:hint="eastAsia" w:ascii="Times New Roman" w:hAnsi="Times New Roman" w:cs="Times New Roman"/>
                <w:bCs/>
              </w:rPr>
              <w:t>类</w:t>
            </w:r>
            <w:r>
              <w:rPr>
                <w:rFonts w:ascii="Times New Roman" w:hAnsi="Times New Roman" w:cs="Times New Roman"/>
                <w:bCs/>
              </w:rPr>
              <w:t>（1401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、0873、0770</w:t>
            </w:r>
            <w:r>
              <w:rPr>
                <w:rFonts w:ascii="Times New Roman" w:hAnsi="Times New Roman" w:cs="Times New Roman"/>
                <w:bCs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D83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从事半导体光电新技术、新产品应用技术开发与推广，进行市场调研、行业分析、产品定位与研发等工作；</w:t>
            </w:r>
          </w:p>
          <w:p w14:paraId="2061A2E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熟悉半导体光电器件行业市场规则，具备成功产品开发和客户导入的经验，具备光电产品生产质量设备等管理经验、市场分析与行业动态研究等的市场应用经历。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4031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83F0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guangxuwang@ncu.edu.cn</w:t>
            </w:r>
          </w:p>
        </w:tc>
      </w:tr>
      <w:tr w14:paraId="240E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02" w:hRule="atLeast"/>
          <w:jc w:val="center"/>
        </w:trPr>
        <w:tc>
          <w:tcPr>
            <w:tcW w:w="9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FB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合计17人</w:t>
            </w:r>
          </w:p>
        </w:tc>
      </w:tr>
    </w:tbl>
    <w:p w14:paraId="6D4D4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9153A"/>
    <w:multiLevelType w:val="multilevel"/>
    <w:tmpl w:val="48B9153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BB339B"/>
    <w:rsid w:val="000F237B"/>
    <w:rsid w:val="0021745C"/>
    <w:rsid w:val="002A3B91"/>
    <w:rsid w:val="002B749E"/>
    <w:rsid w:val="002D11C4"/>
    <w:rsid w:val="003B1B9D"/>
    <w:rsid w:val="00416845"/>
    <w:rsid w:val="0044211E"/>
    <w:rsid w:val="004E422D"/>
    <w:rsid w:val="00542C25"/>
    <w:rsid w:val="005944DE"/>
    <w:rsid w:val="005D6017"/>
    <w:rsid w:val="00604337"/>
    <w:rsid w:val="0068032D"/>
    <w:rsid w:val="00733158"/>
    <w:rsid w:val="008059A1"/>
    <w:rsid w:val="00811A4B"/>
    <w:rsid w:val="00821A7F"/>
    <w:rsid w:val="009D6FED"/>
    <w:rsid w:val="00A03B42"/>
    <w:rsid w:val="00A939F7"/>
    <w:rsid w:val="00B8065B"/>
    <w:rsid w:val="00BB1BB8"/>
    <w:rsid w:val="00BB3310"/>
    <w:rsid w:val="00BF0263"/>
    <w:rsid w:val="00CA4B66"/>
    <w:rsid w:val="00CB7520"/>
    <w:rsid w:val="00CC0E1C"/>
    <w:rsid w:val="00D54083"/>
    <w:rsid w:val="00D936F6"/>
    <w:rsid w:val="00E02A67"/>
    <w:rsid w:val="00F03081"/>
    <w:rsid w:val="00F956FE"/>
    <w:rsid w:val="00FF1285"/>
    <w:rsid w:val="11BB339B"/>
    <w:rsid w:val="193E1035"/>
    <w:rsid w:val="5A0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1270</Characters>
  <Lines>9</Lines>
  <Paragraphs>2</Paragraphs>
  <TotalTime>9</TotalTime>
  <ScaleCrop>false</ScaleCrop>
  <LinksUpToDate>false</LinksUpToDate>
  <CharactersWithSpaces>1285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2026-02-04T09:06:00Z</dcterms:created>
  <dc:creator>冉</dc:creator>
  <cp:lastModifiedBy>喝酸奶舔盖喵喵星人</cp:lastModifiedBy>
  <dcterms:modified xsi:type="dcterms:W3CDTF">2026-02-05T06:25:54Z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4D38ABDD62F04B20AB1CC3646E6F6A17_13</vt:lpwstr>
  </property>
  <property fmtid="{D5CDD505-2E9C-101B-9397-08002B2CF9AE}" pid="4" name="KSOTemplateDocerSaveRecord">
    <vt:lpwstr>eyJoZGlkIjoiM2Y1ZDQwZGZlZDA5MzM5OGQ5YjM4NzhmMTM2NDk4MzgiLCJ1c2VySWQiOiIzMzU0MjIwMjUifQ==</vt:lpwstr>
  </property>
</Properties>
</file>