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  <w:lang w:val="en-US" w:eastAsia="zh-CN"/>
        </w:rPr>
        <w:t>岗位说明书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6"/>
        <w:gridCol w:w="676"/>
        <w:gridCol w:w="264"/>
        <w:gridCol w:w="537"/>
        <w:gridCol w:w="2111"/>
        <w:gridCol w:w="2111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74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岗位名称</w:t>
            </w:r>
          </w:p>
        </w:tc>
        <w:tc>
          <w:tcPr>
            <w:tcW w:w="3825" w:type="pct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2"/>
              <w:rPr>
                <w:rFonts w:eastAsiaTheme="minorEastAsia"/>
              </w:rPr>
            </w:pPr>
            <w:r>
              <w:rPr>
                <w:rFonts w:hint="eastAsia"/>
              </w:rPr>
              <w:t>企管计划岗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74" w:type="pct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所在部室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企管计划部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岗位定员</w:t>
            </w:r>
          </w:p>
        </w:tc>
        <w:tc>
          <w:tcPr>
            <w:tcW w:w="1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1174" w:type="pct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直接上级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经理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直接下级</w:t>
            </w:r>
          </w:p>
        </w:tc>
        <w:tc>
          <w:tcPr>
            <w:tcW w:w="1301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65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关键职责概述：</w:t>
            </w:r>
          </w:p>
          <w:p>
            <w:r>
              <w:rPr>
                <w:rFonts w:hint="eastAsia"/>
              </w:rPr>
              <w:t>1、专项费用预算管理岗：依据公司相关管理制度及要求，有效、科学地组织开展专项费用工作，提高数据的准确性与及时性。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2、综合计划岗：根据公司全面预算制度以及综合计划制度，合理展开综合计划管理工作，科学管控资本类资金使用情况，在企业生产经营活动中发挥重要作用。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职责与工作任务：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708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职责表述：专项费用预算管理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任务</w:t>
            </w: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根据国家有关的各项政策法规制定及修订公司各项规章制度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有效、科学地组织各相关部室开展专项费用工作。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整理汇总各相关部室报送的专项预算费用。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/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根据实际，持续梳理工作内容，建立更新专项费用管理工作流程。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4708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</w:rPr>
              <w:t>职责表述：</w:t>
            </w:r>
            <w:r>
              <w:rPr>
                <w:rFonts w:hint="eastAsia"/>
                <w:bCs/>
              </w:rPr>
              <w:t>综合计划管理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负责月度、年度综合计划完成情况的统计工作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根据集团要求，组织开展年度综合计划、以及中期调整的报备工作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收集、审核各主管部室报备的专业综合计划项目，编制公司年度综合计划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编制公司内部综合计划说明，落实、组织开展综合计划的细化分解工作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配合合约审计部完成线上合同综合计划编号（含：临时编号、计划外项目编号）的管控审核工作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对综合计划完成率情况进行统计和分析，对各主责部室的综合计划的执行与落实情况，给予指导、监督、检查与考核评价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708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职责表述：内部统计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1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工作</w:t>
            </w:r>
          </w:p>
          <w:p>
            <w:pPr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负责公司内部统计管理，建立健全统计管理体系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1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根据市管委、燃气集团等上级或主管单位要求，负责公司内部统的月报、季报工作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6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积极与北京市管委沟通，按时报送相关报表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4" w:hRule="atLeast"/>
          <w:jc w:val="center"/>
        </w:trPr>
        <w:tc>
          <w:tcPr>
            <w:tcW w:w="291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708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职责表述：制度建设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</w:t>
            </w:r>
          </w:p>
          <w:p>
            <w:r>
              <w:rPr>
                <w:rFonts w:hint="eastAsia"/>
              </w:rPr>
              <w:t>任务</w:t>
            </w: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负责公司管理制度建设工作的统一管理，相关制度的修订完善工作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根据公司运营需求以及现行制度清单，组织各部室、子公司开展年度制度评估工作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根据集团要求，整理公司新发布制度的审核文件，更新制度台账以及制度流程库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协助公司各项审计等工作，提供制度相关文件，做好迎检工作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4" w:hRule="atLeast"/>
          <w:jc w:val="center"/>
        </w:trPr>
        <w:tc>
          <w:tcPr>
            <w:tcW w:w="291" w:type="pct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708" w:type="pct"/>
            <w:gridSpan w:val="6"/>
            <w:tcBorders>
              <w:top w:val="single" w:color="auto" w:sz="4" w:space="0"/>
              <w:left w:val="single" w:color="auto" w:sz="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职责表述：流程建设岗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restart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</w:t>
            </w:r>
          </w:p>
          <w:p>
            <w:pPr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负责公司管理建设工作的统一管理，相关流程的修订完善工作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组织开展企业规章经营类流程体系建设工作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根据公司运营需求以及现行清单，组织各部室、子公司开展年度流程评估工作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及时将公司制度文件上传至集团</w:t>
            </w:r>
            <w:r>
              <w:t>OA，按要求逐个更新备注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根据集团要求，整理公司新发布流程的审核文件，更新台账以及制度流程库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1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4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负责流程建设情况的统计、报表报送工作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5" w:hRule="atLeast"/>
          <w:jc w:val="center"/>
        </w:trPr>
        <w:tc>
          <w:tcPr>
            <w:tcW w:w="291" w:type="pct"/>
            <w:tcBorders>
              <w:top w:val="single" w:color="auto" w:sz="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4708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职责表述：领导临时交代的任务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工作协作关系：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内部协调关系</w:t>
            </w:r>
          </w:p>
        </w:tc>
        <w:tc>
          <w:tcPr>
            <w:tcW w:w="4146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公司各部室、基层单位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外部协调关系</w:t>
            </w:r>
          </w:p>
        </w:tc>
        <w:tc>
          <w:tcPr>
            <w:tcW w:w="4146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集团、市管委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shd w:val="pct10" w:color="auto" w:fill="FFFFFF"/>
              </w:rPr>
              <w:t>基本任职资格：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教育水平</w:t>
            </w:r>
          </w:p>
        </w:tc>
        <w:tc>
          <w:tcPr>
            <w:tcW w:w="414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大学本科及以上学历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专业</w:t>
            </w:r>
          </w:p>
        </w:tc>
        <w:tc>
          <w:tcPr>
            <w:tcW w:w="414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信息管理相关专业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工作经验</w:t>
            </w:r>
          </w:p>
        </w:tc>
        <w:tc>
          <w:tcPr>
            <w:tcW w:w="414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3年及以上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相关知识</w:t>
            </w:r>
          </w:p>
        </w:tc>
        <w:tc>
          <w:tcPr>
            <w:tcW w:w="4146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lang w:bidi="ar"/>
              </w:rPr>
              <w:t>有内控、预算相关工作经历者优先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5" w:hRule="atLeast"/>
          <w:jc w:val="center"/>
        </w:trPr>
        <w:tc>
          <w:tcPr>
            <w:tcW w:w="853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技能技巧</w:t>
            </w:r>
          </w:p>
        </w:tc>
        <w:tc>
          <w:tcPr>
            <w:tcW w:w="4146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cs="宋体"/>
                <w:lang w:bidi="ar"/>
              </w:rPr>
              <w:t>熟练使用</w:t>
            </w:r>
            <w:r>
              <w:rPr>
                <w:lang w:bidi="ar"/>
              </w:rPr>
              <w:t>Word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>Excel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 xml:space="preserve">PowerPoint </w:t>
            </w:r>
            <w:r>
              <w:rPr>
                <w:rFonts w:hint="eastAsia" w:cs="宋体"/>
                <w:lang w:bidi="ar"/>
              </w:rPr>
              <w:t>等办公软件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其他要求</w:t>
            </w:r>
          </w:p>
        </w:tc>
        <w:tc>
          <w:tcPr>
            <w:tcW w:w="4146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使用工具设备</w:t>
            </w:r>
          </w:p>
        </w:tc>
        <w:tc>
          <w:tcPr>
            <w:tcW w:w="4146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办公自动化设备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3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工作环境</w:t>
            </w:r>
          </w:p>
        </w:tc>
        <w:tc>
          <w:tcPr>
            <w:tcW w:w="4146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室内及室外</w:t>
            </w:r>
          </w:p>
        </w:tc>
      </w:tr>
    </w:tbl>
    <w:p/>
    <w:p/>
    <w:p/>
    <w:p/>
    <w:p/>
    <w:p/>
    <w:p/>
    <w:p/>
    <w:p/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7"/>
        <w:gridCol w:w="676"/>
        <w:gridCol w:w="264"/>
        <w:gridCol w:w="537"/>
        <w:gridCol w:w="2111"/>
        <w:gridCol w:w="2111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69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岗位名称</w:t>
            </w:r>
          </w:p>
        </w:tc>
        <w:tc>
          <w:tcPr>
            <w:tcW w:w="3830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交通安全</w:t>
            </w:r>
            <w:r>
              <w:rPr>
                <w:rFonts w:hint="eastAsia"/>
              </w:rPr>
              <w:t>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69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所在部室</w:t>
            </w:r>
          </w:p>
        </w:tc>
        <w:tc>
          <w:tcPr>
            <w:tcW w:w="126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安全保卫</w:t>
            </w:r>
            <w:r>
              <w:rPr>
                <w:rFonts w:hint="eastAsia"/>
              </w:rPr>
              <w:t>部</w:t>
            </w:r>
          </w:p>
        </w:tc>
        <w:tc>
          <w:tcPr>
            <w:tcW w:w="126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岗位定员</w:t>
            </w:r>
          </w:p>
        </w:tc>
        <w:tc>
          <w:tcPr>
            <w:tcW w:w="1305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2" w:hRule="atLeast"/>
          <w:jc w:val="center"/>
        </w:trPr>
        <w:tc>
          <w:tcPr>
            <w:tcW w:w="1169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直接上级</w:t>
            </w:r>
          </w:p>
        </w:tc>
        <w:tc>
          <w:tcPr>
            <w:tcW w:w="126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经理</w:t>
            </w:r>
          </w:p>
        </w:tc>
        <w:tc>
          <w:tcPr>
            <w:tcW w:w="126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直接下级</w:t>
            </w:r>
          </w:p>
        </w:tc>
        <w:tc>
          <w:tcPr>
            <w:tcW w:w="1305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5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关键职责概述：</w:t>
            </w:r>
          </w:p>
          <w:p>
            <w:r>
              <w:rPr>
                <w:rFonts w:hint="eastAsia"/>
              </w:rPr>
              <w:t>负责公司车辆管理及交通安全管理。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职责与工作任务：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713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职责表述：公司车辆管理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任务</w:t>
            </w: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负责贯彻和落实有关车辆管理的国家法律法规、制度规定以及上级指示等工作要求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 xml:space="preserve">负责组织建立健全公司车辆管理台账 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办公车辆的配备与调整工作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 xml:space="preserve">每月按集团要求，负责车辆费用的汇总、核实及报送工作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 xml:space="preserve">负责车辆系统统一管理、指导车辆系统填报工作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督促各车辆使用各部门、各单位完成定期车辆年检</w:t>
            </w:r>
            <w:r>
              <w:rPr>
                <w:rFonts w:hint="eastAsia"/>
                <w:lang w:eastAsia="zh-CN"/>
              </w:rPr>
              <w:t>，协助相关部门对报废车辆、购置车辆的相关程序</w:t>
            </w:r>
            <w:r>
              <w:rPr>
                <w:rFonts w:hint="eastAsi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4713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</w:rPr>
              <w:t>职责表述：交通安全管理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highlight w:val="none"/>
              </w:rPr>
              <w:t>建立健全交通安全相关制度、预案并组织落实，监督指导基层单位按要求开展交通安全管理工作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负责贯彻和落实有关交通安全管理的国家法律法规、制度规定以及上级指示等工作要求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 xml:space="preserve">组织实施公司内部准驾证管理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 xml:space="preserve">组织和开展交通安全管理的统计与分析工作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 xml:space="preserve">负责组织与开展交通安全宣传、教育与培训工作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 xml:space="preserve">负责交通违法指标管控，并组织对交通违法行为给予考核、处罚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组织重大活动、节假日期间按上级要求开展车辆停驶及封存工作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86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9" w:type="pct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负责对各单位的交通安全管理工作的开展情况，给予指导监督、检查与考核评价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5" w:hRule="atLeast"/>
          <w:jc w:val="center"/>
        </w:trPr>
        <w:tc>
          <w:tcPr>
            <w:tcW w:w="286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713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职责表述：领导临时交代的任务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工作协作关系：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内部协调关系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公司各部室、基层单位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外部协调关系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集团、市管委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shd w:val="pct10" w:color="auto" w:fill="FFFFFF"/>
              </w:rPr>
              <w:t>基本任职资格：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教育水平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大学本科及以上学历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专业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专业</w:t>
            </w:r>
            <w:r>
              <w:rPr>
                <w:rFonts w:hint="eastAsia"/>
                <w:lang w:val="en-US" w:eastAsia="zh-CN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工作经验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3年及以上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相关知识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lang w:val="en-US" w:eastAsia="zh-CN" w:bidi="ar"/>
              </w:rPr>
              <w:t>熟悉交通安全管理工作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5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技能技巧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cs="宋体"/>
                <w:lang w:bidi="ar"/>
              </w:rPr>
              <w:t>熟练使用</w:t>
            </w:r>
            <w:r>
              <w:rPr>
                <w:lang w:bidi="ar"/>
              </w:rPr>
              <w:t>Word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>Excel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 xml:space="preserve">PowerPoint </w:t>
            </w:r>
            <w:r>
              <w:rPr>
                <w:rFonts w:hint="eastAsia" w:cs="宋体"/>
                <w:lang w:bidi="ar"/>
              </w:rPr>
              <w:t>等办公软件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其他要求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lang w:bidi="ar"/>
              </w:rPr>
              <w:t>有</w:t>
            </w:r>
            <w:r>
              <w:rPr>
                <w:rFonts w:hint="eastAsia"/>
                <w:lang w:val="en-US" w:eastAsia="zh-CN" w:bidi="ar"/>
              </w:rPr>
              <w:t>交通安全管理工作</w:t>
            </w:r>
            <w:r>
              <w:rPr>
                <w:rFonts w:hint="eastAsia"/>
                <w:lang w:bidi="ar"/>
              </w:rPr>
              <w:t>经历者优先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使用工具设备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办公自动化设备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4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工作环境</w:t>
            </w:r>
          </w:p>
        </w:tc>
        <w:tc>
          <w:tcPr>
            <w:tcW w:w="4151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室内及室外</w:t>
            </w:r>
          </w:p>
        </w:tc>
      </w:tr>
    </w:tbl>
    <w:p/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  <w:bookmarkStart w:id="0" w:name="_GoBack"/>
      <w:bookmarkEnd w:id="0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4"/>
        <w:gridCol w:w="676"/>
        <w:gridCol w:w="264"/>
        <w:gridCol w:w="537"/>
        <w:gridCol w:w="2111"/>
        <w:gridCol w:w="2111"/>
        <w:gridCol w:w="21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1173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岗位名称</w:t>
            </w:r>
          </w:p>
        </w:tc>
        <w:tc>
          <w:tcPr>
            <w:tcW w:w="3826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2"/>
              <w:rPr>
                <w:rFonts w:eastAsiaTheme="minorEastAsia"/>
              </w:rPr>
            </w:pPr>
            <w:r>
              <w:rPr>
                <w:rFonts w:hint="eastAsia"/>
                <w:shd w:val="clear" w:color="auto" w:fill="FFFFFF"/>
                <w:lang w:val="en-US" w:eastAsia="zh-CN"/>
              </w:rPr>
              <w:t>市场营销分析</w:t>
            </w:r>
            <w:r>
              <w:rPr>
                <w:rFonts w:hint="eastAsia"/>
              </w:rPr>
              <w:t>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73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所在部室</w:t>
            </w:r>
          </w:p>
        </w:tc>
        <w:tc>
          <w:tcPr>
            <w:tcW w:w="1262" w:type="pct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市场</w:t>
            </w:r>
            <w:r>
              <w:rPr>
                <w:rFonts w:hint="eastAsia"/>
              </w:rPr>
              <w:t>部</w:t>
            </w:r>
          </w:p>
        </w:tc>
        <w:tc>
          <w:tcPr>
            <w:tcW w:w="1262" w:type="pct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岗位定员</w:t>
            </w:r>
          </w:p>
        </w:tc>
        <w:tc>
          <w:tcPr>
            <w:tcW w:w="1301" w:type="pct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1人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1173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直接上级</w:t>
            </w:r>
          </w:p>
        </w:tc>
        <w:tc>
          <w:tcPr>
            <w:tcW w:w="1262" w:type="pct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经理</w:t>
            </w:r>
          </w:p>
        </w:tc>
        <w:tc>
          <w:tcPr>
            <w:tcW w:w="1262" w:type="pct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直接下级</w:t>
            </w:r>
          </w:p>
        </w:tc>
        <w:tc>
          <w:tcPr>
            <w:tcW w:w="1301" w:type="pct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8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shd w:val="pct10" w:color="auto" w:fill="FFFFFF"/>
              </w:rPr>
            </w:pPr>
            <w:r>
              <w:rPr>
                <w:rFonts w:hint="eastAsia"/>
                <w:shd w:val="pct10" w:color="auto" w:fill="FFFFFF"/>
              </w:rPr>
              <w:t>关键职责概述：</w:t>
            </w:r>
          </w:p>
          <w:p>
            <w:r>
              <w:rPr>
                <w:rFonts w:hint="eastAsia"/>
              </w:rPr>
              <w:t>依据国家相关法律法规和公司其他相关管理制度，合理开展销售结算、</w:t>
            </w:r>
            <w:r>
              <w:rPr>
                <w:rFonts w:hint="eastAsia"/>
                <w:lang w:val="en-US" w:eastAsia="zh-CN"/>
              </w:rPr>
              <w:t>市场营销分析</w:t>
            </w:r>
            <w:r>
              <w:rPr>
                <w:rFonts w:hint="eastAsia"/>
              </w:rPr>
              <w:t>相关管理工作，保障公司经营业务合理运行。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职责与工作任务：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709" w:type="pct"/>
            <w:gridSpan w:val="6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职责表述：负责市场部相关制度及流程的制定、修订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任务</w:t>
            </w: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根据国家有关的各项政策法规制定及修订公司各项规章制度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负责制定、修订市场部各项工作流程。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4709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</w:rPr>
              <w:t>职责表述：销售统计数据管理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highlight w:val="none"/>
              </w:rPr>
              <w:t>负责公司各业务板块销售数据统一管理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负责CNG、LNG、车用气等业务量的统计、汇总、整理、核实和分析工作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负责与客户及时（日结、周结、月结）核对、确认销售量，分析、核实、确认差量形成的原因，并及时处理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负责销售统计数据信息的记录、核实与填报，确保制表及报送的及时、准确、完整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对各二级单位销售统计的管理工作，给予指导、监督、检查与考核评价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709" w:type="pct"/>
            <w:gridSpan w:val="6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职责表述：销售系统的使用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91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负责公司销售业务系统的使用、查询和数据纠错管理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1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配合主管单位进行系统的授权、维护、升级和更新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6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负责销售系统操作的监察、评估工作，处理系统日常使用出现的问题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709" w:type="pct"/>
            <w:gridSpan w:val="6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职责表述：经营业务收费管理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77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任务</w:t>
            </w: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highlight w:val="none"/>
              </w:rPr>
              <w:t>负责公司LNG点供和贸易的销售、客户设备租赁和增值服务等业务收入的统一管理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负责与客户定期核实、确认销售气量、销售单价、气费额和其他相关业务费用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负责销售收入的统计、整理、分析和报送工作，以及相关证明、证据资料的收集、保管和归档工作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与客户确认销售量与金额无误后，进行发票开具并将当月确认销售收入导入财务系统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54" w:hRule="atLeast"/>
          <w:jc w:val="center"/>
        </w:trPr>
        <w:tc>
          <w:tcPr>
            <w:tcW w:w="2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709" w:type="pct"/>
            <w:gridSpan w:val="6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职责表述：欠费及违约风险管控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做好客户业务合同履约情况的台账记录和统计分析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负责对客户违约或欠费的证据及证明的收集、整理、分析、保全和提交工作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5" w:type="pct"/>
            <w:gridSpan w:val="5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配合合同、法务主管单位及企业法律顾问，开展合同违约纠纷和欠费追缴工作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5" w:hRule="atLeast"/>
          <w:jc w:val="center"/>
        </w:trPr>
        <w:tc>
          <w:tcPr>
            <w:tcW w:w="29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4709" w:type="pct"/>
            <w:gridSpan w:val="6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职责表述：领导临时交代的任务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工作协作关系：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内部协调关系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公司各部室、基层单位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外部协调关系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集团、市管委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shd w:val="pct10" w:color="auto" w:fill="FFFFFF"/>
              </w:rPr>
              <w:t>基本任职资格：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教育水平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本科</w:t>
            </w:r>
            <w:r>
              <w:rPr>
                <w:rFonts w:hint="eastAsia"/>
              </w:rPr>
              <w:t>及以上学历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专业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工商管理</w:t>
            </w:r>
            <w:r>
              <w:rPr>
                <w:rFonts w:hint="eastAsia"/>
              </w:rPr>
              <w:t>相关专业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工作经验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年及以上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相关知识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 w:bidi="ar"/>
              </w:rPr>
              <w:t>熟悉数据分析管理</w:t>
            </w:r>
            <w:r>
              <w:rPr>
                <w:rFonts w:hint="eastAsia"/>
                <w:lang w:bidi="ar"/>
              </w:rPr>
              <w:t>工作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技能技巧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 w:cs="宋体"/>
                <w:lang w:bidi="ar"/>
              </w:rPr>
              <w:t>熟练使用</w:t>
            </w:r>
            <w:r>
              <w:rPr>
                <w:lang w:bidi="ar"/>
              </w:rPr>
              <w:t>Word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>Excel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 xml:space="preserve">PowerPoint </w:t>
            </w:r>
            <w:r>
              <w:rPr>
                <w:rFonts w:hint="eastAsia" w:cs="宋体"/>
                <w:lang w:bidi="ar"/>
              </w:rPr>
              <w:t>等办公软件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其他要求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bidi="ar"/>
              </w:rPr>
              <w:t>有</w:t>
            </w:r>
            <w:r>
              <w:rPr>
                <w:rFonts w:hint="eastAsia"/>
                <w:lang w:val="en-US" w:eastAsia="zh-CN" w:bidi="ar"/>
              </w:rPr>
              <w:t>运营分析管理</w:t>
            </w:r>
            <w:r>
              <w:rPr>
                <w:rFonts w:hint="eastAsia"/>
                <w:lang w:bidi="ar"/>
              </w:rPr>
              <w:t>工作经历者优先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其它：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使用工具设备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办公自动化设备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852" w:type="pct"/>
            <w:gridSpan w:val="3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工作环境</w:t>
            </w:r>
          </w:p>
        </w:tc>
        <w:tc>
          <w:tcPr>
            <w:tcW w:w="4147" w:type="pct"/>
            <w:gridSpan w:val="4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室内及室外</w:t>
            </w:r>
          </w:p>
        </w:tc>
      </w:tr>
    </w:tbl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9"/>
        <w:gridCol w:w="676"/>
        <w:gridCol w:w="264"/>
        <w:gridCol w:w="537"/>
        <w:gridCol w:w="2111"/>
        <w:gridCol w:w="2111"/>
        <w:gridCol w:w="2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76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岗位名称</w:t>
            </w:r>
          </w:p>
        </w:tc>
        <w:tc>
          <w:tcPr>
            <w:tcW w:w="3823" w:type="pct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2"/>
              <w:rPr>
                <w:rFonts w:eastAsiaTheme="minorEastAsia"/>
              </w:rPr>
            </w:pPr>
            <w:r>
              <w:rPr>
                <w:rFonts w:hint="eastAsia"/>
              </w:rPr>
              <w:t>市场开发岗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76" w:type="pct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所在部室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市场</w:t>
            </w:r>
            <w:r>
              <w:rPr>
                <w:rFonts w:hint="eastAsia"/>
                <w:lang w:val="en-US" w:eastAsia="zh-CN"/>
              </w:rPr>
              <w:t>部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岗位定员</w:t>
            </w:r>
          </w:p>
        </w:tc>
        <w:tc>
          <w:tcPr>
            <w:tcW w:w="1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2" w:hRule="atLeast"/>
          <w:jc w:val="center"/>
        </w:trPr>
        <w:tc>
          <w:tcPr>
            <w:tcW w:w="1176" w:type="pct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直接上级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经理</w:t>
            </w:r>
          </w:p>
        </w:tc>
        <w:tc>
          <w:tcPr>
            <w:tcW w:w="1262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直接下级</w:t>
            </w:r>
          </w:p>
        </w:tc>
        <w:tc>
          <w:tcPr>
            <w:tcW w:w="129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6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关键职责概述：</w:t>
            </w:r>
          </w:p>
          <w:p>
            <w:r>
              <w:rPr>
                <w:rFonts w:hint="eastAsia"/>
              </w:rPr>
              <w:t>1、依据国家相关劳动、就业法律法规和公司市场部管理制度，合理开展销售价格调整工作，为公司完成利润指标销售任务。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职责与工作任务：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706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</w:t>
            </w:r>
            <w:r>
              <w:t xml:space="preserve"> </w:t>
            </w:r>
            <w:r>
              <w:rPr>
                <w:rFonts w:hint="eastAsia"/>
              </w:rPr>
              <w:t>负责市场开发相关制度及流程的制定、修订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任务</w:t>
            </w: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负责依据国家相关法律法规编制、修订公司市场开发各项管理制度并严格遵照执行。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9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负责制定、修订市场开发涉及各项工作流程。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4706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</w:rPr>
              <w:t>职责表述：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负责客户销售相关工作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根据国家有关的各项政策法规制定及修订公司各项规章制度。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客户报计划审批工作。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与调度中心沟通落实客户计划批复情况。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根据客户完成计划情况，对客户进行款项催缴工作。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706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</w:t>
            </w:r>
            <w:r>
              <w:t xml:space="preserve"> </w:t>
            </w:r>
            <w:r>
              <w:rPr>
                <w:rFonts w:hint="eastAsia"/>
              </w:rPr>
              <w:t>负责收集整理市场行情信息工作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1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工作</w:t>
            </w:r>
          </w:p>
          <w:p>
            <w:pPr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根据市场价格变动情况，填写行情日报。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1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负责市场供求及价格信息的收集、整理、调研与分析，提出销售定价的策略意见和建议。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6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与客户、生产运营部沟通落实具体的市场行情变化。负责每日将公司外销最新价格报给统计组。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706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</w:t>
            </w:r>
            <w:r>
              <w:t xml:space="preserve"> </w:t>
            </w:r>
            <w:r>
              <w:rPr>
                <w:rFonts w:hint="eastAsia"/>
              </w:rPr>
              <w:t>市场发展工作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/>
        </w:tc>
        <w:tc>
          <w:tcPr>
            <w:tcW w:w="4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</w:t>
            </w:r>
          </w:p>
          <w:p>
            <w:r>
              <w:rPr>
                <w:rFonts w:hint="eastAsia"/>
              </w:rPr>
              <w:t>任务</w:t>
            </w: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发展潜在有用气需求用户，开拓市场，扩大公司销售量。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提供最新的价格信息给项目组，让项目组人员可以根据最新的市场价格发展新客户。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9" w:hRule="atLeast"/>
          <w:jc w:val="center"/>
        </w:trPr>
        <w:tc>
          <w:tcPr>
            <w:tcW w:w="293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负责发展新客户之后的合同签订等具体相关工作。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706" w:type="pct"/>
            <w:gridSpan w:val="6"/>
            <w:tcBorders>
              <w:top w:val="single" w:color="auto" w:sz="4" w:space="0"/>
              <w:left w:val="single" w:color="auto" w:sz="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</w:t>
            </w:r>
            <w:r>
              <w:t xml:space="preserve"> </w:t>
            </w:r>
            <w:r>
              <w:rPr>
                <w:rFonts w:hint="eastAsia"/>
              </w:rPr>
              <w:t>负责市场部车辆安全管理、工会、党群对接工作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restart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</w:t>
            </w:r>
          </w:p>
          <w:p>
            <w:pPr>
              <w:rPr>
                <w:highlight w:val="yellow"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每月定期上报车辆公里数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04" w:type="pct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4302" w:type="pct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每月不定期开展车辆道路安全培训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5" w:hRule="atLeast"/>
          <w:jc w:val="center"/>
        </w:trPr>
        <w:tc>
          <w:tcPr>
            <w:tcW w:w="293" w:type="pct"/>
            <w:tcBorders>
              <w:top w:val="single" w:color="auto" w:sz="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4706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职责表述：领导临时交代的任务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工作协作关系：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内部协调关系</w:t>
            </w:r>
          </w:p>
        </w:tc>
        <w:tc>
          <w:tcPr>
            <w:tcW w:w="4144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公司各部室、基层单位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外部协调关系</w:t>
            </w:r>
          </w:p>
        </w:tc>
        <w:tc>
          <w:tcPr>
            <w:tcW w:w="4144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集团、市管委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highlight w:val="yellow"/>
              </w:rPr>
            </w:pPr>
            <w:r>
              <w:rPr>
                <w:rFonts w:hint="eastAsia"/>
                <w:shd w:val="pct10" w:color="auto" w:fill="FFFFFF"/>
              </w:rPr>
              <w:t>基本任职资格：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教育水平</w:t>
            </w:r>
          </w:p>
        </w:tc>
        <w:tc>
          <w:tcPr>
            <w:tcW w:w="41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大学本科及以上学历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专业</w:t>
            </w:r>
          </w:p>
        </w:tc>
        <w:tc>
          <w:tcPr>
            <w:tcW w:w="41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市场营销及理工类相关专业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工作经验</w:t>
            </w:r>
          </w:p>
        </w:tc>
        <w:tc>
          <w:tcPr>
            <w:tcW w:w="41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10年及以上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相关知识</w:t>
            </w:r>
          </w:p>
        </w:tc>
        <w:tc>
          <w:tcPr>
            <w:tcW w:w="4144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lang w:bidi="ar"/>
              </w:rPr>
              <w:t>有燃气市场相关工作经历者优先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5" w:hRule="atLeast"/>
          <w:jc w:val="center"/>
        </w:trPr>
        <w:tc>
          <w:tcPr>
            <w:tcW w:w="855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技能技巧</w:t>
            </w:r>
          </w:p>
        </w:tc>
        <w:tc>
          <w:tcPr>
            <w:tcW w:w="4144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cs="宋体"/>
                <w:lang w:bidi="ar"/>
              </w:rPr>
              <w:t>熟练使用</w:t>
            </w:r>
            <w:r>
              <w:rPr>
                <w:lang w:bidi="ar"/>
              </w:rPr>
              <w:t>Word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>Excel</w:t>
            </w:r>
            <w:r>
              <w:rPr>
                <w:rFonts w:hint="eastAsia" w:cs="宋体"/>
                <w:lang w:bidi="ar"/>
              </w:rPr>
              <w:t>、</w:t>
            </w:r>
            <w:r>
              <w:rPr>
                <w:lang w:bidi="ar"/>
              </w:rPr>
              <w:t xml:space="preserve">PowerPoint </w:t>
            </w:r>
            <w:r>
              <w:rPr>
                <w:rFonts w:hint="eastAsia" w:cs="宋体"/>
                <w:lang w:bidi="ar"/>
              </w:rPr>
              <w:t>等办公软件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/>
              </w:rPr>
              <w:t>其他要求</w:t>
            </w:r>
          </w:p>
        </w:tc>
        <w:tc>
          <w:tcPr>
            <w:tcW w:w="4144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  <w:shd w:val="pct10" w:color="auto" w:fill="FFFFFF"/>
              </w:rPr>
              <w:t>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使用工具设备</w:t>
            </w:r>
          </w:p>
        </w:tc>
        <w:tc>
          <w:tcPr>
            <w:tcW w:w="4144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办公自动化设备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55" w:type="pct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工作环境</w:t>
            </w:r>
          </w:p>
        </w:tc>
        <w:tc>
          <w:tcPr>
            <w:tcW w:w="4144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r>
              <w:rPr>
                <w:rFonts w:hint="eastAsia"/>
              </w:rPr>
              <w:t>室内及室外</w:t>
            </w:r>
          </w:p>
        </w:tc>
      </w:tr>
    </w:tbl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p>
      <w:pPr>
        <w:rPr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YWU1NWFiYmFiYzk3MDNmOWM0YjVlOTc0ZDE2YjkifQ=="/>
  </w:docVars>
  <w:rsids>
    <w:rsidRoot w:val="2E187F65"/>
    <w:rsid w:val="00054F1F"/>
    <w:rsid w:val="0011760F"/>
    <w:rsid w:val="001768E3"/>
    <w:rsid w:val="001B1F84"/>
    <w:rsid w:val="001D3A95"/>
    <w:rsid w:val="001E3284"/>
    <w:rsid w:val="002676C3"/>
    <w:rsid w:val="00295D54"/>
    <w:rsid w:val="002B7E09"/>
    <w:rsid w:val="003131A3"/>
    <w:rsid w:val="003857E7"/>
    <w:rsid w:val="003F12C6"/>
    <w:rsid w:val="0044340A"/>
    <w:rsid w:val="00481A86"/>
    <w:rsid w:val="004A7BEF"/>
    <w:rsid w:val="004E4C02"/>
    <w:rsid w:val="00583D5D"/>
    <w:rsid w:val="005A702E"/>
    <w:rsid w:val="005B180F"/>
    <w:rsid w:val="006370C0"/>
    <w:rsid w:val="00641172"/>
    <w:rsid w:val="00686D10"/>
    <w:rsid w:val="006914D6"/>
    <w:rsid w:val="006D20A5"/>
    <w:rsid w:val="0073719F"/>
    <w:rsid w:val="0075465A"/>
    <w:rsid w:val="007B6ACB"/>
    <w:rsid w:val="007B6C14"/>
    <w:rsid w:val="007E78B9"/>
    <w:rsid w:val="007F6419"/>
    <w:rsid w:val="0088160A"/>
    <w:rsid w:val="00912C93"/>
    <w:rsid w:val="009603EE"/>
    <w:rsid w:val="009905B4"/>
    <w:rsid w:val="009D0DC1"/>
    <w:rsid w:val="009F59AD"/>
    <w:rsid w:val="00A443F9"/>
    <w:rsid w:val="00AC76B1"/>
    <w:rsid w:val="00AD4E21"/>
    <w:rsid w:val="00AD601A"/>
    <w:rsid w:val="00AF2309"/>
    <w:rsid w:val="00B541EC"/>
    <w:rsid w:val="00B951DD"/>
    <w:rsid w:val="00BA15B1"/>
    <w:rsid w:val="00BB78E2"/>
    <w:rsid w:val="00BC1153"/>
    <w:rsid w:val="00C05B0E"/>
    <w:rsid w:val="00C075A8"/>
    <w:rsid w:val="00C1017A"/>
    <w:rsid w:val="00C26A4B"/>
    <w:rsid w:val="00C27506"/>
    <w:rsid w:val="00C348FD"/>
    <w:rsid w:val="00C83697"/>
    <w:rsid w:val="00D36B27"/>
    <w:rsid w:val="00E66BF4"/>
    <w:rsid w:val="00EA78B8"/>
    <w:rsid w:val="00EF17F0"/>
    <w:rsid w:val="00F0338E"/>
    <w:rsid w:val="00F152BC"/>
    <w:rsid w:val="00F32511"/>
    <w:rsid w:val="00F4624A"/>
    <w:rsid w:val="00F6156B"/>
    <w:rsid w:val="00FA7980"/>
    <w:rsid w:val="015D0D5E"/>
    <w:rsid w:val="01B04795"/>
    <w:rsid w:val="01CA3F1A"/>
    <w:rsid w:val="026C4FD1"/>
    <w:rsid w:val="02D52B76"/>
    <w:rsid w:val="03253AFD"/>
    <w:rsid w:val="03280EF8"/>
    <w:rsid w:val="03600692"/>
    <w:rsid w:val="04357D70"/>
    <w:rsid w:val="04AD3DAA"/>
    <w:rsid w:val="06846D8D"/>
    <w:rsid w:val="074F100F"/>
    <w:rsid w:val="07B216D8"/>
    <w:rsid w:val="080D4B60"/>
    <w:rsid w:val="08E25FED"/>
    <w:rsid w:val="08ED6E6B"/>
    <w:rsid w:val="09146B15"/>
    <w:rsid w:val="09B039F5"/>
    <w:rsid w:val="0A1F42E1"/>
    <w:rsid w:val="0A9C48BB"/>
    <w:rsid w:val="0AA22B08"/>
    <w:rsid w:val="0ACA55D0"/>
    <w:rsid w:val="0B30303F"/>
    <w:rsid w:val="0B5C1325"/>
    <w:rsid w:val="0B640E1B"/>
    <w:rsid w:val="0BB93035"/>
    <w:rsid w:val="0BCD5174"/>
    <w:rsid w:val="0D002EE5"/>
    <w:rsid w:val="0D4506B4"/>
    <w:rsid w:val="0E1F1149"/>
    <w:rsid w:val="0E4B23A3"/>
    <w:rsid w:val="0E9124C1"/>
    <w:rsid w:val="0EE83C31"/>
    <w:rsid w:val="11C269BB"/>
    <w:rsid w:val="120E1C01"/>
    <w:rsid w:val="1210005B"/>
    <w:rsid w:val="12543AB7"/>
    <w:rsid w:val="13FC4407"/>
    <w:rsid w:val="1406266E"/>
    <w:rsid w:val="1421343C"/>
    <w:rsid w:val="155E69FB"/>
    <w:rsid w:val="15873F8E"/>
    <w:rsid w:val="15BB72AA"/>
    <w:rsid w:val="15C54CCC"/>
    <w:rsid w:val="16273291"/>
    <w:rsid w:val="166149F5"/>
    <w:rsid w:val="168626AD"/>
    <w:rsid w:val="16ED0036"/>
    <w:rsid w:val="1743234C"/>
    <w:rsid w:val="17FC4C18"/>
    <w:rsid w:val="182061EA"/>
    <w:rsid w:val="185168C6"/>
    <w:rsid w:val="186E51A7"/>
    <w:rsid w:val="18EF453A"/>
    <w:rsid w:val="19143FA0"/>
    <w:rsid w:val="1A564145"/>
    <w:rsid w:val="1A862C7C"/>
    <w:rsid w:val="1A9A2283"/>
    <w:rsid w:val="1A9A6727"/>
    <w:rsid w:val="1ABF7F3C"/>
    <w:rsid w:val="1AFA71C6"/>
    <w:rsid w:val="1B300E3A"/>
    <w:rsid w:val="1DA569DD"/>
    <w:rsid w:val="1E28360A"/>
    <w:rsid w:val="1E2C58E8"/>
    <w:rsid w:val="1EFA1543"/>
    <w:rsid w:val="1F58056B"/>
    <w:rsid w:val="1FBC7140"/>
    <w:rsid w:val="2039541A"/>
    <w:rsid w:val="20684BD2"/>
    <w:rsid w:val="20947775"/>
    <w:rsid w:val="20C067BC"/>
    <w:rsid w:val="20CF1793"/>
    <w:rsid w:val="20F33380"/>
    <w:rsid w:val="210C1A01"/>
    <w:rsid w:val="212136FE"/>
    <w:rsid w:val="21235E4E"/>
    <w:rsid w:val="2136172A"/>
    <w:rsid w:val="2188552B"/>
    <w:rsid w:val="21EB1616"/>
    <w:rsid w:val="23DC7306"/>
    <w:rsid w:val="23EC75BF"/>
    <w:rsid w:val="26166B51"/>
    <w:rsid w:val="277B63B4"/>
    <w:rsid w:val="279544FE"/>
    <w:rsid w:val="28746B8C"/>
    <w:rsid w:val="299F1664"/>
    <w:rsid w:val="29C514FC"/>
    <w:rsid w:val="2A271EDD"/>
    <w:rsid w:val="2AA84549"/>
    <w:rsid w:val="2BE21CDC"/>
    <w:rsid w:val="2D2F2CFF"/>
    <w:rsid w:val="2D426ED6"/>
    <w:rsid w:val="2E187F65"/>
    <w:rsid w:val="2E222864"/>
    <w:rsid w:val="2FC55B9D"/>
    <w:rsid w:val="30BA4FD6"/>
    <w:rsid w:val="31684BA9"/>
    <w:rsid w:val="31DE4CF4"/>
    <w:rsid w:val="31E247E4"/>
    <w:rsid w:val="32C61A89"/>
    <w:rsid w:val="33863895"/>
    <w:rsid w:val="33C323F3"/>
    <w:rsid w:val="33DB773D"/>
    <w:rsid w:val="347235FB"/>
    <w:rsid w:val="34951FE2"/>
    <w:rsid w:val="34C401D1"/>
    <w:rsid w:val="34CC177B"/>
    <w:rsid w:val="354A5808"/>
    <w:rsid w:val="36444DA0"/>
    <w:rsid w:val="36B33CD5"/>
    <w:rsid w:val="36BE50F4"/>
    <w:rsid w:val="370C4440"/>
    <w:rsid w:val="379320DC"/>
    <w:rsid w:val="37AB5678"/>
    <w:rsid w:val="387E4B3B"/>
    <w:rsid w:val="398B5761"/>
    <w:rsid w:val="39A44A75"/>
    <w:rsid w:val="3ADF4E76"/>
    <w:rsid w:val="3BB52F69"/>
    <w:rsid w:val="3C157564"/>
    <w:rsid w:val="3C85238F"/>
    <w:rsid w:val="3CC074A6"/>
    <w:rsid w:val="3D931088"/>
    <w:rsid w:val="40236A2B"/>
    <w:rsid w:val="4276578B"/>
    <w:rsid w:val="429A4C67"/>
    <w:rsid w:val="42A81083"/>
    <w:rsid w:val="42C910A8"/>
    <w:rsid w:val="42D436C5"/>
    <w:rsid w:val="42FA73ED"/>
    <w:rsid w:val="436112E1"/>
    <w:rsid w:val="43721740"/>
    <w:rsid w:val="44EF00D6"/>
    <w:rsid w:val="45091C30"/>
    <w:rsid w:val="45344EFF"/>
    <w:rsid w:val="459260C9"/>
    <w:rsid w:val="45997458"/>
    <w:rsid w:val="45A67678"/>
    <w:rsid w:val="462C02CC"/>
    <w:rsid w:val="462F56C6"/>
    <w:rsid w:val="46F661E4"/>
    <w:rsid w:val="4771111F"/>
    <w:rsid w:val="47DE55F6"/>
    <w:rsid w:val="47EE2AC4"/>
    <w:rsid w:val="48244D46"/>
    <w:rsid w:val="48315726"/>
    <w:rsid w:val="48FF5824"/>
    <w:rsid w:val="4A2E1FC8"/>
    <w:rsid w:val="4B1B110F"/>
    <w:rsid w:val="4B3B61D9"/>
    <w:rsid w:val="4BA24D84"/>
    <w:rsid w:val="4C0B616F"/>
    <w:rsid w:val="4C290139"/>
    <w:rsid w:val="4C404902"/>
    <w:rsid w:val="4C497552"/>
    <w:rsid w:val="4D0C49B3"/>
    <w:rsid w:val="4D23377B"/>
    <w:rsid w:val="4D624F2A"/>
    <w:rsid w:val="4E984750"/>
    <w:rsid w:val="4EA35EC7"/>
    <w:rsid w:val="4F2A5F90"/>
    <w:rsid w:val="4F905428"/>
    <w:rsid w:val="50615016"/>
    <w:rsid w:val="50F5734D"/>
    <w:rsid w:val="516A3A56"/>
    <w:rsid w:val="51BD57DA"/>
    <w:rsid w:val="51C21AAD"/>
    <w:rsid w:val="5200380D"/>
    <w:rsid w:val="5208399B"/>
    <w:rsid w:val="523E73BD"/>
    <w:rsid w:val="53103DB0"/>
    <w:rsid w:val="533D4987"/>
    <w:rsid w:val="543A1E06"/>
    <w:rsid w:val="5455279C"/>
    <w:rsid w:val="54921C42"/>
    <w:rsid w:val="55853555"/>
    <w:rsid w:val="559C16EC"/>
    <w:rsid w:val="55FB7CF2"/>
    <w:rsid w:val="56DE116E"/>
    <w:rsid w:val="579221F0"/>
    <w:rsid w:val="583D1EC5"/>
    <w:rsid w:val="59205A6E"/>
    <w:rsid w:val="592B7F6F"/>
    <w:rsid w:val="59836B47"/>
    <w:rsid w:val="5AAD1584"/>
    <w:rsid w:val="5BF501EB"/>
    <w:rsid w:val="5CB36BF9"/>
    <w:rsid w:val="5E6957C1"/>
    <w:rsid w:val="5EC724E8"/>
    <w:rsid w:val="5F060ED1"/>
    <w:rsid w:val="5F0F43FA"/>
    <w:rsid w:val="5F166FCB"/>
    <w:rsid w:val="5F577D10"/>
    <w:rsid w:val="604364E6"/>
    <w:rsid w:val="60BC4C41"/>
    <w:rsid w:val="613C71BD"/>
    <w:rsid w:val="61616C24"/>
    <w:rsid w:val="61D5316E"/>
    <w:rsid w:val="6263230B"/>
    <w:rsid w:val="63554566"/>
    <w:rsid w:val="64587E1C"/>
    <w:rsid w:val="65F00576"/>
    <w:rsid w:val="66500A01"/>
    <w:rsid w:val="66911D59"/>
    <w:rsid w:val="66F347C2"/>
    <w:rsid w:val="671958AB"/>
    <w:rsid w:val="6914625E"/>
    <w:rsid w:val="6A647785"/>
    <w:rsid w:val="6C24189C"/>
    <w:rsid w:val="6DA97DA4"/>
    <w:rsid w:val="6DBB31CA"/>
    <w:rsid w:val="6E4E22DE"/>
    <w:rsid w:val="6E95615F"/>
    <w:rsid w:val="6ECC78BC"/>
    <w:rsid w:val="6F4D07E7"/>
    <w:rsid w:val="6F834209"/>
    <w:rsid w:val="70C20D61"/>
    <w:rsid w:val="713003C1"/>
    <w:rsid w:val="72023091"/>
    <w:rsid w:val="724B108A"/>
    <w:rsid w:val="728A3B01"/>
    <w:rsid w:val="73C372CA"/>
    <w:rsid w:val="74512B28"/>
    <w:rsid w:val="74EE7509"/>
    <w:rsid w:val="750C2B28"/>
    <w:rsid w:val="75A31161"/>
    <w:rsid w:val="763E70DC"/>
    <w:rsid w:val="768947FB"/>
    <w:rsid w:val="794E1D1C"/>
    <w:rsid w:val="796B01E8"/>
    <w:rsid w:val="7AE37B29"/>
    <w:rsid w:val="7B0D52CF"/>
    <w:rsid w:val="7B1E128A"/>
    <w:rsid w:val="7B4729C1"/>
    <w:rsid w:val="7B590472"/>
    <w:rsid w:val="7B945FC9"/>
    <w:rsid w:val="7C9932BE"/>
    <w:rsid w:val="7D0B0712"/>
    <w:rsid w:val="7D4E40A8"/>
    <w:rsid w:val="7EFD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theme="minorBidi"/>
      <w:color w:val="000000"/>
      <w:kern w:val="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center"/>
      <w:outlineLvl w:val="1"/>
    </w:pPr>
    <w:rPr>
      <w:rFonts w:cs="Times New Roman"/>
      <w:b/>
      <w:bCs/>
      <w:kern w:val="0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4"/>
    <w:qFormat/>
    <w:uiPriority w:val="0"/>
    <w:rPr>
      <w:rFonts w:ascii="宋体" w:hAnsi="宋体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宋体" w:hAnsi="宋体" w:eastAsiaTheme="minorEastAsia" w:cstheme="minorBid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E6A04-C61B-44D3-811D-FFAFF426A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743</Words>
  <Characters>781</Characters>
  <Lines>16</Lines>
  <Paragraphs>4</Paragraphs>
  <TotalTime>1</TotalTime>
  <ScaleCrop>false</ScaleCrop>
  <LinksUpToDate>false</LinksUpToDate>
  <CharactersWithSpaces>825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2022-08-09T06:11:00Z</dcterms:created>
  <dc:creator>小啾啾</dc:creator>
  <cp:lastModifiedBy>admin</cp:lastModifiedBy>
  <dcterms:modified xsi:type="dcterms:W3CDTF">2026-03-12T07:36:46Z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3BA3F0E4484F4365B5164BEB83F399CB_13</vt:lpwstr>
  </property>
  <property fmtid="{D5CDD505-2E9C-101B-9397-08002B2CF9AE}" pid="4" name="KSOTemplateDocerSaveRecord">
    <vt:lpwstr>eyJoZGlkIjoiMzc2MDFhNjFiODQxZDJmZjI0MDE3NTkwYmU4MzhhZjUiLCJ1c2VySWQiOiIxNjQyNzAyMDA0In0=</vt:lpwstr>
  </property>
</Properties>
</file>