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DFC9E">
      <w:pPr>
        <w:snapToGrid w:val="0"/>
        <w:spacing w:line="460" w:lineRule="exact"/>
        <w:jc w:val="left"/>
        <w:rPr>
          <w:rFonts w:hint="default" w:ascii="方正仿宋_GB18030" w:hAnsi="方正仿宋_GB18030" w:eastAsia="方正仿宋_GB18030" w:cs="方正仿宋_GB18030"/>
          <w:b w:val="0"/>
          <w:bCs/>
          <w:sz w:val="28"/>
          <w:szCs w:val="28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方正仿宋_GB18030" w:hAnsi="方正仿宋_GB18030" w:eastAsia="方正仿宋_GB18030" w:cs="方正仿宋_GB18030"/>
          <w:b w:val="0"/>
          <w:bCs/>
          <w:sz w:val="28"/>
          <w:szCs w:val="28"/>
          <w:lang w:val="en-US" w:eastAsia="zh-CN"/>
        </w:rPr>
        <w:t>10</w:t>
      </w:r>
    </w:p>
    <w:p w14:paraId="5A559051">
      <w:pPr>
        <w:snapToGrid w:val="0"/>
        <w:spacing w:line="46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</w:p>
    <w:p w14:paraId="48C4F328">
      <w:pPr>
        <w:snapToGrid w:val="0"/>
        <w:spacing w:line="460" w:lineRule="exact"/>
        <w:jc w:val="center"/>
        <w:rPr>
          <w:rFonts w:hint="eastAsia"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434340</wp:posOffset>
            </wp:positionV>
            <wp:extent cx="5240655" cy="3930650"/>
            <wp:effectExtent l="0" t="0" r="1905" b="1270"/>
            <wp:wrapSquare wrapText="bothSides"/>
            <wp:docPr id="2" name="图片 2" descr="校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校门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0655" cy="393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昌江中学简介</w:t>
      </w:r>
    </w:p>
    <w:p w14:paraId="5CA056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昌江中学创建于1958年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海南省</w:t>
      </w:r>
      <w:r>
        <w:rPr>
          <w:rFonts w:hint="eastAsia" w:ascii="仿宋" w:hAnsi="仿宋" w:eastAsia="仿宋" w:cs="仿宋"/>
          <w:sz w:val="32"/>
          <w:szCs w:val="32"/>
        </w:rPr>
        <w:t>昌江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黎族自治</w:t>
      </w:r>
      <w:r>
        <w:rPr>
          <w:rFonts w:hint="eastAsia" w:ascii="仿宋" w:hAnsi="仿宋" w:eastAsia="仿宋" w:cs="仿宋"/>
          <w:sz w:val="32"/>
          <w:szCs w:val="32"/>
        </w:rPr>
        <w:t>县重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点中学。学校现有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76</w:t>
      </w:r>
      <w:r>
        <w:rPr>
          <w:rFonts w:hint="eastAsia" w:ascii="仿宋" w:hAnsi="仿宋" w:eastAsia="仿宋" w:cs="仿宋"/>
          <w:sz w:val="32"/>
          <w:szCs w:val="32"/>
        </w:rPr>
        <w:t>个教学班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在校学生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3772</w:t>
      </w:r>
      <w:r>
        <w:rPr>
          <w:rFonts w:hint="eastAsia" w:ascii="仿宋" w:hAnsi="仿宋" w:eastAsia="仿宋" w:cs="仿宋"/>
          <w:sz w:val="32"/>
          <w:szCs w:val="32"/>
        </w:rPr>
        <w:t>人，其中高中部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54</w:t>
      </w:r>
      <w:r>
        <w:rPr>
          <w:rFonts w:hint="eastAsia" w:ascii="仿宋" w:hAnsi="仿宋" w:eastAsia="仿宋" w:cs="仿宋"/>
          <w:sz w:val="32"/>
          <w:szCs w:val="32"/>
        </w:rPr>
        <w:t>个教学班，学生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2668</w:t>
      </w:r>
      <w:r>
        <w:rPr>
          <w:rFonts w:hint="eastAsia" w:ascii="仿宋" w:hAnsi="仿宋" w:eastAsia="仿宋" w:cs="仿宋"/>
          <w:sz w:val="32"/>
          <w:szCs w:val="32"/>
        </w:rPr>
        <w:t>人；初中部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个教学班，学生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1104</w:t>
      </w:r>
      <w:r>
        <w:rPr>
          <w:rFonts w:hint="eastAsia" w:ascii="仿宋" w:hAnsi="仿宋" w:eastAsia="仿宋" w:cs="仿宋"/>
          <w:sz w:val="32"/>
          <w:szCs w:val="32"/>
        </w:rPr>
        <w:t>人。近年来，学校全面贯彻落实科学发展观，坚持“以师生发展为本，办人民满意的教育”的办学思想，全面落实素质教育，取得了突出的办学成绩，成为学生向往、家长满意、社会认可的优秀公办学校。</w:t>
      </w:r>
    </w:p>
    <w:p w14:paraId="67EF0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一、设施建设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仿宋"/>
          <w:sz w:val="32"/>
          <w:szCs w:val="32"/>
        </w:rPr>
        <w:t>学校占地面积161.6亩，建筑总面积为46005平米。校园布局合理，教学区、运动区、生活区分明；学校设施先进，功能齐全，环境优美。有教学楼4栋，图书馆、科学馆、信息中心、文体活动中心各1栋；学生宿舍和学生食堂综合楼各1栋。馆藏图书155499册；运动场有400米标准塑胶跑道、标准足球场、篮球场、排球场、羽毛球场和乒乓球台。宿舍床位1408位，食堂餐位1200个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28106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二、师资力量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学校现有教职员工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342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，其中专任教师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326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正高级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教师1人，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高级教师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人，</w:t>
      </w:r>
      <w:r>
        <w:rPr>
          <w:rFonts w:hint="eastAsia" w:ascii="仿宋_GB2312" w:hAnsi="仿宋" w:eastAsia="仿宋_GB2312" w:cs="仿宋"/>
          <w:sz w:val="32"/>
          <w:szCs w:val="32"/>
        </w:rPr>
        <w:t>中级教师1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37</w:t>
      </w:r>
      <w:r>
        <w:rPr>
          <w:rFonts w:hint="eastAsia" w:ascii="仿宋_GB2312" w:hAnsi="仿宋" w:eastAsia="仿宋_GB2312" w:cs="仿宋"/>
          <w:sz w:val="32"/>
          <w:szCs w:val="32"/>
        </w:rPr>
        <w:t>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其中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研究生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学历26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人，本科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学历295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省级骨干教师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省级教学能手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1人，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县级骨干教师25人。</w:t>
      </w:r>
    </w:p>
    <w:p w14:paraId="59254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三、办学目标以德育为先，以特色谋发展。</w:t>
      </w:r>
      <w:r>
        <w:rPr>
          <w:rFonts w:hint="eastAsia" w:ascii="仿宋" w:hAnsi="仿宋" w:eastAsia="仿宋" w:cs="仿宋"/>
          <w:sz w:val="32"/>
          <w:szCs w:val="32"/>
        </w:rPr>
        <w:t>教学教研先行，全面推进素质教育，树立“以学生发展为本”的教育理念，秉承“读书明理立志成才”的校训，加强德育教育，激励学生热爱读书、明辨事理、奋发进取，注重学生发展的同时让学生的特长也得到充分发挥，使学生成为读书明理、个性鲜明、有创新精神、有发展潜力的人。</w:t>
      </w:r>
    </w:p>
    <w:p w14:paraId="6126B9B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办学成果一份耕耘，一份收获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我校先后获得“全国青少年校园足球特色学校”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“全国青少年校园篮球特色学校”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全国围棋特色学校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”；“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海南省一级（乙等）学校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“海南省禁毒教育示范学校”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“海南省美育示范学校”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“海南省信息技术应用示范学校”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“海南省示范学校食堂”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第三批全国中小学中华优秀传统文化传承学校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“全省文明校园”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“海南省卫生工作先进集体”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“县基层党组织先进集体”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“昌江县教育系统先进单位”等多项荣誉称号。</w:t>
      </w:r>
    </w:p>
    <w:p w14:paraId="0DAA4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五、展望未来我们的发展目标是</w:t>
      </w:r>
      <w:r>
        <w:rPr>
          <w:rFonts w:hint="eastAsia" w:ascii="仿宋" w:hAnsi="仿宋" w:eastAsia="仿宋" w:cs="仿宋"/>
          <w:sz w:val="32"/>
          <w:szCs w:val="32"/>
        </w:rPr>
        <w:t>：树一流教育理念，创一流的校园环境，建一流的教师队伍和管理团队，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为建成海南省西部名校不懈奋斗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6651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78AECA">
                          <w:pPr>
                            <w:pStyle w:val="2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78AECA">
                    <w:pPr>
                      <w:pStyle w:val="2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5A7D8A"/>
    <w:multiLevelType w:val="singleLevel"/>
    <w:tmpl w:val="6E5A7D8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2NzZhYWE2MTY5MWQ0NThkZGMxMWE0MDUwM2ViZmQifQ=="/>
  </w:docVars>
  <w:rsids>
    <w:rsidRoot w:val="00E8071C"/>
    <w:rsid w:val="00016913"/>
    <w:rsid w:val="00034D9D"/>
    <w:rsid w:val="00044AAD"/>
    <w:rsid w:val="000519F1"/>
    <w:rsid w:val="000A14FA"/>
    <w:rsid w:val="000A49DD"/>
    <w:rsid w:val="000B65E0"/>
    <w:rsid w:val="000C0AB5"/>
    <w:rsid w:val="00217FD1"/>
    <w:rsid w:val="00280339"/>
    <w:rsid w:val="002A0FD3"/>
    <w:rsid w:val="002A6F88"/>
    <w:rsid w:val="002B6244"/>
    <w:rsid w:val="002C3706"/>
    <w:rsid w:val="003102A4"/>
    <w:rsid w:val="003A4FB0"/>
    <w:rsid w:val="003E4462"/>
    <w:rsid w:val="00406C25"/>
    <w:rsid w:val="004317B4"/>
    <w:rsid w:val="004469F8"/>
    <w:rsid w:val="00450001"/>
    <w:rsid w:val="00471005"/>
    <w:rsid w:val="00483049"/>
    <w:rsid w:val="005239B5"/>
    <w:rsid w:val="00584DFE"/>
    <w:rsid w:val="005C0227"/>
    <w:rsid w:val="005D1133"/>
    <w:rsid w:val="005F0931"/>
    <w:rsid w:val="0061444D"/>
    <w:rsid w:val="0063203A"/>
    <w:rsid w:val="006622E0"/>
    <w:rsid w:val="006C2934"/>
    <w:rsid w:val="006D37E0"/>
    <w:rsid w:val="006E1030"/>
    <w:rsid w:val="007741B9"/>
    <w:rsid w:val="00775B5C"/>
    <w:rsid w:val="007F7463"/>
    <w:rsid w:val="00822F3B"/>
    <w:rsid w:val="00865AF6"/>
    <w:rsid w:val="00873558"/>
    <w:rsid w:val="008B27C1"/>
    <w:rsid w:val="00953E41"/>
    <w:rsid w:val="009B0524"/>
    <w:rsid w:val="00A46045"/>
    <w:rsid w:val="00A95071"/>
    <w:rsid w:val="00AE41DF"/>
    <w:rsid w:val="00B02A0A"/>
    <w:rsid w:val="00B04879"/>
    <w:rsid w:val="00B140FA"/>
    <w:rsid w:val="00B64DBB"/>
    <w:rsid w:val="00BC3AAE"/>
    <w:rsid w:val="00BC3E9D"/>
    <w:rsid w:val="00BC6B44"/>
    <w:rsid w:val="00C60F52"/>
    <w:rsid w:val="00C665CF"/>
    <w:rsid w:val="00C92EB4"/>
    <w:rsid w:val="00CA4C15"/>
    <w:rsid w:val="00CA5487"/>
    <w:rsid w:val="00CB583D"/>
    <w:rsid w:val="00CF42A5"/>
    <w:rsid w:val="00D44C4E"/>
    <w:rsid w:val="00D944BF"/>
    <w:rsid w:val="00D948B3"/>
    <w:rsid w:val="00DB2AD7"/>
    <w:rsid w:val="00DB36A5"/>
    <w:rsid w:val="00E10201"/>
    <w:rsid w:val="00E12ECF"/>
    <w:rsid w:val="00E1426E"/>
    <w:rsid w:val="00E45D7C"/>
    <w:rsid w:val="00E8071C"/>
    <w:rsid w:val="00F25E2A"/>
    <w:rsid w:val="00F51E68"/>
    <w:rsid w:val="00F65FBA"/>
    <w:rsid w:val="00FA3824"/>
    <w:rsid w:val="00FF5496"/>
    <w:rsid w:val="0A2407DE"/>
    <w:rsid w:val="0D3D6C05"/>
    <w:rsid w:val="11205904"/>
    <w:rsid w:val="128C1187"/>
    <w:rsid w:val="16240990"/>
    <w:rsid w:val="17806046"/>
    <w:rsid w:val="1B0B13B1"/>
    <w:rsid w:val="1F1B35B2"/>
    <w:rsid w:val="26617588"/>
    <w:rsid w:val="26B618AF"/>
    <w:rsid w:val="28FF28E9"/>
    <w:rsid w:val="31996FC2"/>
    <w:rsid w:val="37E05F5E"/>
    <w:rsid w:val="3CDC4A6A"/>
    <w:rsid w:val="46441B2A"/>
    <w:rsid w:val="4DDE5212"/>
    <w:rsid w:val="5F73532B"/>
    <w:rsid w:val="5FDD151E"/>
    <w:rsid w:val="6179101F"/>
    <w:rsid w:val="6E4C5D87"/>
    <w:rsid w:val="70EB7C61"/>
    <w:rsid w:val="72F860DB"/>
    <w:rsid w:val="7457466E"/>
    <w:rsid w:val="778856F0"/>
    <w:rsid w:val="7F101C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link w:val="6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Char1"/>
    <w:basedOn w:val="1"/>
    <w:link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2</Pages>
  <Words>849</Words>
  <Characters>897</Characters>
  <Lines>3</Lines>
  <Paragraphs>1</Paragraphs>
  <TotalTime>3</TotalTime>
  <ScaleCrop>false</ScaleCrop>
  <LinksUpToDate>false</LinksUpToDate>
  <CharactersWithSpaces>898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2014-09-23T00:16:00Z</dcterms:created>
  <dc:creator>微软用户</dc:creator>
  <cp:lastModifiedBy>西席</cp:lastModifiedBy>
  <cp:lastPrinted>2014-11-30T23:54:00Z</cp:lastPrinted>
  <dcterms:modified xsi:type="dcterms:W3CDTF">2026-03-10T03:28:48Z</dcterms:modified>
  <dc:title>昌江中学简介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BD6F3E4FBF944432AAC21FEECED9109F_13</vt:lpwstr>
  </property>
  <property fmtid="{D5CDD505-2E9C-101B-9397-08002B2CF9AE}" pid="4" name="KSOTemplateDocerSaveRecord">
    <vt:lpwstr>eyJoZGlkIjoiZGNjZWFlNzg1MTM4Mzg0MDcxODI1NTJlNmEwYzU0ZTkiLCJ1c2VySWQiOiI1NjA3NTI5OTEifQ==</vt:lpwstr>
  </property>
</Properties>
</file>