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BA92D">
      <w:pPr>
        <w:pStyle w:val="2"/>
        <w:spacing w:before="194" w:line="222" w:lineRule="auto"/>
        <w:ind w:left="29"/>
        <w:rPr>
          <w:rFonts w:hint="eastAsia" w:ascii="宋体" w:hAnsi="宋体" w:eastAsia="方正黑体简体" w:cs="方正黑体简体"/>
          <w:b w:val="0"/>
          <w:bCs w:val="0"/>
          <w:spacing w:val="-4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方正黑体简体" w:cs="方正黑体简体"/>
          <w:b w:val="0"/>
          <w:bCs w:val="0"/>
          <w:spacing w:val="-4"/>
          <w:sz w:val="32"/>
          <w:szCs w:val="32"/>
        </w:rPr>
        <w:t>附件</w:t>
      </w:r>
      <w:r>
        <w:rPr>
          <w:rFonts w:hint="eastAsia" w:ascii="宋体" w:hAnsi="宋体" w:eastAsia="方正黑体简体" w:cs="方正黑体简体"/>
          <w:b w:val="0"/>
          <w:bCs w:val="0"/>
          <w:spacing w:val="-4"/>
          <w:sz w:val="32"/>
          <w:szCs w:val="32"/>
          <w:lang w:val="en-US" w:eastAsia="zh-CN"/>
        </w:rPr>
        <w:t>1</w:t>
      </w:r>
    </w:p>
    <w:bookmarkEnd w:id="0"/>
    <w:p w14:paraId="402E51CA">
      <w:pPr>
        <w:spacing w:before="111" w:line="380" w:lineRule="exact"/>
        <w:jc w:val="center"/>
        <w:outlineLvl w:val="0"/>
        <w:rPr>
          <w:rFonts w:hint="eastAsia" w:ascii="宋体" w:hAnsi="宋体" w:eastAsia="微软雅黑" w:cs="微软雅黑"/>
          <w:spacing w:val="-10"/>
          <w:w w:val="90"/>
          <w:position w:val="-2"/>
          <w:sz w:val="38"/>
          <w:szCs w:val="38"/>
          <w:lang w:val="en-US" w:eastAsia="zh-CN"/>
        </w:rPr>
      </w:pPr>
    </w:p>
    <w:p w14:paraId="31C30618">
      <w:pPr>
        <w:widowControl w:val="0"/>
        <w:kinsoku/>
        <w:autoSpaceDE/>
        <w:autoSpaceDN/>
        <w:adjustRightInd/>
        <w:snapToGrid/>
        <w:spacing w:line="560" w:lineRule="exact"/>
        <w:ind w:firstLine="361" w:firstLineChars="100"/>
        <w:jc w:val="center"/>
        <w:textAlignment w:val="auto"/>
        <w:rPr>
          <w:rFonts w:hint="eastAsia" w:ascii="宋体" w:hAnsi="宋体" w:eastAsia="方正小标宋简体" w:cs="方正小标宋简体"/>
          <w:b/>
          <w:bCs/>
          <w:snapToGrid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eastAsia="方正小标宋简体" w:cs="方正小标宋简体"/>
          <w:b/>
          <w:bCs/>
          <w:snapToGrid/>
          <w:color w:val="000000"/>
          <w:kern w:val="2"/>
          <w:sz w:val="36"/>
          <w:szCs w:val="36"/>
          <w:lang w:val="en-US" w:eastAsia="zh-CN"/>
        </w:rPr>
        <w:t>阿拉尔新鑫产城投资有限责任公司公开招聘</w:t>
      </w:r>
    </w:p>
    <w:p w14:paraId="327E7D7E">
      <w:pPr>
        <w:widowControl w:val="0"/>
        <w:kinsoku/>
        <w:autoSpaceDE/>
        <w:autoSpaceDN/>
        <w:adjustRightInd/>
        <w:snapToGrid/>
        <w:spacing w:line="560" w:lineRule="exact"/>
        <w:ind w:firstLine="361" w:firstLineChars="100"/>
        <w:jc w:val="center"/>
        <w:textAlignment w:val="auto"/>
        <w:rPr>
          <w:rFonts w:hint="eastAsia" w:ascii="宋体" w:hAnsi="宋体" w:eastAsia="方正小标宋简体" w:cs="方正小标宋简体"/>
          <w:b/>
          <w:bCs/>
          <w:snapToGrid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eastAsia="方正小标宋简体" w:cs="方正小标宋简体"/>
          <w:b/>
          <w:bCs/>
          <w:snapToGrid/>
          <w:color w:val="000000"/>
          <w:kern w:val="2"/>
          <w:sz w:val="36"/>
          <w:szCs w:val="36"/>
          <w:lang w:val="en-US" w:eastAsia="zh-CN"/>
        </w:rPr>
        <w:t>职位及任职资格</w:t>
      </w:r>
    </w:p>
    <w:p w14:paraId="13567FC4">
      <w:pPr>
        <w:spacing w:line="116" w:lineRule="exact"/>
        <w:rPr>
          <w:rFonts w:ascii="宋体" w:hAnsi="宋体"/>
        </w:rPr>
      </w:pPr>
    </w:p>
    <w:tbl>
      <w:tblPr>
        <w:tblStyle w:val="13"/>
        <w:tblW w:w="9857" w:type="dxa"/>
        <w:tblInd w:w="-1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824"/>
        <w:gridCol w:w="451"/>
        <w:gridCol w:w="510"/>
        <w:gridCol w:w="494"/>
        <w:gridCol w:w="3104"/>
        <w:gridCol w:w="3572"/>
      </w:tblGrid>
      <w:tr w14:paraId="3B8F5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02" w:type="dxa"/>
            <w:vAlign w:val="top"/>
          </w:tcPr>
          <w:p w14:paraId="321ADB28">
            <w:pPr>
              <w:pStyle w:val="12"/>
              <w:spacing w:before="132" w:line="230" w:lineRule="auto"/>
              <w:ind w:left="151" w:right="73" w:hanging="57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pacing w:val="-5"/>
                <w:sz w:val="22"/>
                <w:szCs w:val="22"/>
              </w:rPr>
              <w:t>部门/</w:t>
            </w:r>
            <w:r>
              <w:rPr>
                <w:rFonts w:ascii="宋体" w:hAnsi="宋体"/>
                <w:b/>
                <w:bCs/>
                <w:spacing w:val="-6"/>
                <w:sz w:val="22"/>
                <w:szCs w:val="22"/>
              </w:rPr>
              <w:t>单位</w:t>
            </w:r>
          </w:p>
        </w:tc>
        <w:tc>
          <w:tcPr>
            <w:tcW w:w="824" w:type="dxa"/>
            <w:vAlign w:val="top"/>
          </w:tcPr>
          <w:p w14:paraId="66F8EBCE">
            <w:pPr>
              <w:pStyle w:val="12"/>
              <w:spacing w:before="132" w:line="231" w:lineRule="auto"/>
              <w:ind w:left="196" w:right="180" w:firstLine="21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pacing w:val="-18"/>
                <w:sz w:val="22"/>
                <w:szCs w:val="22"/>
              </w:rPr>
              <w:t>岗位</w:t>
            </w:r>
            <w:r>
              <w:rPr>
                <w:rFonts w:ascii="宋体" w:hAnsi="宋体"/>
                <w:b/>
                <w:bCs/>
                <w:spacing w:val="-7"/>
                <w:sz w:val="22"/>
                <w:szCs w:val="22"/>
              </w:rPr>
              <w:t>名称</w:t>
            </w:r>
          </w:p>
        </w:tc>
        <w:tc>
          <w:tcPr>
            <w:tcW w:w="451" w:type="dxa"/>
            <w:vAlign w:val="top"/>
          </w:tcPr>
          <w:p w14:paraId="702D32A9">
            <w:pPr>
              <w:pStyle w:val="12"/>
              <w:spacing w:before="134" w:line="229" w:lineRule="auto"/>
              <w:ind w:left="120" w:right="105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pacing w:val="-13"/>
                <w:sz w:val="22"/>
                <w:szCs w:val="22"/>
              </w:rPr>
              <w:t>人数</w:t>
            </w:r>
          </w:p>
        </w:tc>
        <w:tc>
          <w:tcPr>
            <w:tcW w:w="510" w:type="dxa"/>
            <w:vAlign w:val="top"/>
          </w:tcPr>
          <w:p w14:paraId="70868927">
            <w:pPr>
              <w:pStyle w:val="12"/>
              <w:spacing w:before="270" w:line="219" w:lineRule="auto"/>
              <w:ind w:left="38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pacing w:val="-6"/>
                <w:sz w:val="22"/>
                <w:szCs w:val="22"/>
              </w:rPr>
              <w:t>年龄</w:t>
            </w:r>
          </w:p>
        </w:tc>
        <w:tc>
          <w:tcPr>
            <w:tcW w:w="494" w:type="dxa"/>
            <w:vAlign w:val="top"/>
          </w:tcPr>
          <w:p w14:paraId="637A63A2">
            <w:pPr>
              <w:pStyle w:val="12"/>
              <w:spacing w:before="132" w:line="231" w:lineRule="auto"/>
              <w:ind w:left="144" w:right="125" w:firstLine="1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pacing w:val="-16"/>
                <w:sz w:val="22"/>
                <w:szCs w:val="22"/>
              </w:rPr>
              <w:t>学</w:t>
            </w:r>
            <w:r>
              <w:rPr>
                <w:rFonts w:ascii="宋体" w:hAnsi="宋体"/>
                <w:b/>
                <w:bCs/>
                <w:spacing w:val="-14"/>
                <w:sz w:val="22"/>
                <w:szCs w:val="22"/>
              </w:rPr>
              <w:t>历</w:t>
            </w:r>
          </w:p>
        </w:tc>
        <w:tc>
          <w:tcPr>
            <w:tcW w:w="3104" w:type="dxa"/>
            <w:vAlign w:val="top"/>
          </w:tcPr>
          <w:p w14:paraId="35F04F40">
            <w:pPr>
              <w:pStyle w:val="12"/>
              <w:spacing w:before="270" w:line="220" w:lineRule="auto"/>
              <w:ind w:left="1678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pacing w:val="-9"/>
                <w:sz w:val="22"/>
                <w:szCs w:val="22"/>
              </w:rPr>
              <w:t>岗位职责</w:t>
            </w:r>
          </w:p>
        </w:tc>
        <w:tc>
          <w:tcPr>
            <w:tcW w:w="3572" w:type="dxa"/>
            <w:vAlign w:val="top"/>
          </w:tcPr>
          <w:p w14:paraId="0EFE1536">
            <w:pPr>
              <w:pStyle w:val="12"/>
              <w:spacing w:before="270" w:line="220" w:lineRule="auto"/>
              <w:ind w:left="922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pacing w:val="-8"/>
                <w:sz w:val="22"/>
                <w:szCs w:val="22"/>
              </w:rPr>
              <w:t>其</w:t>
            </w:r>
            <w:r>
              <w:rPr>
                <w:rFonts w:ascii="宋体" w:hAnsi="宋体"/>
                <w:spacing w:val="10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b/>
                <w:bCs/>
                <w:spacing w:val="-8"/>
                <w:sz w:val="22"/>
                <w:szCs w:val="22"/>
              </w:rPr>
              <w:t>他</w:t>
            </w:r>
          </w:p>
        </w:tc>
      </w:tr>
      <w:tr w14:paraId="34D8A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4" w:hRule="atLeast"/>
        </w:trPr>
        <w:tc>
          <w:tcPr>
            <w:tcW w:w="902" w:type="dxa"/>
            <w:shd w:val="clear" w:color="auto" w:fill="auto"/>
            <w:vAlign w:val="center"/>
          </w:tcPr>
          <w:p w14:paraId="7D397567">
            <w:pPr>
              <w:pStyle w:val="12"/>
              <w:spacing w:before="62" w:line="229" w:lineRule="auto"/>
              <w:ind w:left="72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spacing w:val="6"/>
                <w:lang w:val="en-US" w:eastAsia="zh-CN"/>
              </w:rPr>
              <w:t>产城公司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A3984A8">
            <w:pPr>
              <w:pStyle w:val="12"/>
              <w:spacing w:before="62" w:line="229" w:lineRule="auto"/>
              <w:ind w:left="72" w:lef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财务会计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D0C6B93">
            <w:pPr>
              <w:pStyle w:val="12"/>
              <w:spacing w:before="62" w:line="256" w:lineRule="exact"/>
              <w:ind w:left="182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color w:val="auto"/>
                <w:position w:val="1"/>
                <w:lang w:val="en-US" w:eastAsia="zh-CN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37E443C">
            <w:pPr>
              <w:pStyle w:val="12"/>
              <w:spacing w:before="62" w:line="241" w:lineRule="auto"/>
              <w:ind w:left="67" w:leftChars="0" w:right="41" w:rightChars="0" w:hanging="2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color w:val="auto"/>
                <w:spacing w:val="2"/>
              </w:rPr>
              <w:t>35周</w:t>
            </w:r>
            <w:r>
              <w:rPr>
                <w:color w:val="auto"/>
                <w:spacing w:val="1"/>
              </w:rPr>
              <w:t>岁及以下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1694833C">
            <w:pPr>
              <w:pStyle w:val="12"/>
              <w:spacing w:before="62" w:line="227" w:lineRule="auto"/>
              <w:ind w:left="55"/>
              <w:jc w:val="both"/>
              <w:rPr>
                <w:color w:val="auto"/>
              </w:rPr>
            </w:pPr>
            <w:r>
              <w:rPr>
                <w:color w:val="auto"/>
                <w:spacing w:val="4"/>
              </w:rPr>
              <w:t>本科</w:t>
            </w:r>
          </w:p>
          <w:p w14:paraId="37AC08AF">
            <w:pPr>
              <w:pStyle w:val="12"/>
              <w:spacing w:before="12" w:line="231" w:lineRule="auto"/>
              <w:ind w:left="54"/>
              <w:jc w:val="both"/>
              <w:rPr>
                <w:color w:val="auto"/>
              </w:rPr>
            </w:pPr>
            <w:r>
              <w:rPr>
                <w:color w:val="auto"/>
                <w:spacing w:val="5"/>
              </w:rPr>
              <w:t>及以</w:t>
            </w:r>
          </w:p>
          <w:p w14:paraId="1C98C6F2">
            <w:pPr>
              <w:pStyle w:val="12"/>
              <w:spacing w:before="9" w:line="241" w:lineRule="auto"/>
              <w:ind w:left="154" w:leftChars="0"/>
              <w:jc w:val="both"/>
              <w:rPr>
                <w:rFonts w:ascii="宋体" w:hAnsi="宋体" w:eastAsia="宋体" w:cs="宋体"/>
                <w:color w:val="auto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color w:val="auto"/>
              </w:rPr>
              <w:t>上</w:t>
            </w:r>
          </w:p>
        </w:tc>
        <w:tc>
          <w:tcPr>
            <w:tcW w:w="3104" w:type="dxa"/>
            <w:shd w:val="clear" w:color="auto" w:fill="auto"/>
            <w:vAlign w:val="center"/>
          </w:tcPr>
          <w:p w14:paraId="51250BD3">
            <w:pPr>
              <w:pStyle w:val="12"/>
              <w:spacing w:before="23" w:line="237" w:lineRule="auto"/>
              <w:ind w:left="35" w:right="154" w:firstLine="15"/>
              <w:jc w:val="left"/>
              <w:rPr>
                <w:rFonts w:hint="eastAsia" w:ascii="宋体" w:hAnsi="宋体"/>
                <w:spacing w:val="8"/>
              </w:rPr>
            </w:pPr>
            <w:r>
              <w:rPr>
                <w:rFonts w:hint="eastAsia" w:ascii="宋体" w:hAnsi="宋体"/>
                <w:spacing w:val="8"/>
              </w:rPr>
              <w:t>1</w:t>
            </w:r>
            <w:r>
              <w:rPr>
                <w:rFonts w:hint="eastAsia"/>
                <w:spacing w:val="8"/>
                <w:lang w:val="en-US" w:eastAsia="zh-CN"/>
              </w:rPr>
              <w:t>.</w:t>
            </w:r>
            <w:r>
              <w:rPr>
                <w:rFonts w:hint="eastAsia" w:ascii="宋体" w:hAnsi="宋体"/>
                <w:spacing w:val="8"/>
              </w:rPr>
              <w:t>负责财务业务的管理；</w:t>
            </w:r>
          </w:p>
          <w:p w14:paraId="00179221">
            <w:pPr>
              <w:pStyle w:val="12"/>
              <w:spacing w:before="23" w:line="237" w:lineRule="auto"/>
              <w:ind w:left="35" w:right="154" w:firstLine="15"/>
              <w:jc w:val="left"/>
              <w:rPr>
                <w:rFonts w:hint="eastAsia" w:ascii="宋体" w:hAnsi="宋体"/>
                <w:spacing w:val="8"/>
              </w:rPr>
            </w:pPr>
            <w:r>
              <w:rPr>
                <w:rFonts w:hint="eastAsia" w:ascii="宋体" w:hAnsi="宋体"/>
                <w:spacing w:val="8"/>
              </w:rPr>
              <w:t>2</w:t>
            </w:r>
            <w:r>
              <w:rPr>
                <w:rFonts w:hint="eastAsia"/>
                <w:spacing w:val="8"/>
                <w:lang w:val="en-US" w:eastAsia="zh-CN"/>
              </w:rPr>
              <w:t>.</w:t>
            </w:r>
            <w:r>
              <w:rPr>
                <w:rFonts w:hint="eastAsia" w:ascii="宋体" w:hAnsi="宋体"/>
                <w:spacing w:val="8"/>
              </w:rPr>
              <w:t>预算、资金、税务、资产、融资管理；</w:t>
            </w:r>
          </w:p>
          <w:p w14:paraId="4741CCC6">
            <w:pPr>
              <w:pStyle w:val="12"/>
              <w:spacing w:before="23" w:line="237" w:lineRule="auto"/>
              <w:ind w:left="35" w:right="154" w:firstLine="15"/>
              <w:jc w:val="left"/>
              <w:rPr>
                <w:rFonts w:hint="eastAsia" w:ascii="宋体" w:hAnsi="宋体"/>
                <w:spacing w:val="8"/>
              </w:rPr>
            </w:pPr>
            <w:r>
              <w:rPr>
                <w:rFonts w:hint="eastAsia" w:ascii="宋体" w:hAnsi="宋体"/>
                <w:spacing w:val="8"/>
              </w:rPr>
              <w:t>3</w:t>
            </w:r>
            <w:r>
              <w:rPr>
                <w:rFonts w:hint="eastAsia"/>
                <w:spacing w:val="8"/>
                <w:lang w:val="en-US" w:eastAsia="zh-CN"/>
              </w:rPr>
              <w:t>.</w:t>
            </w:r>
            <w:r>
              <w:rPr>
                <w:rFonts w:hint="eastAsia" w:ascii="宋体" w:hAnsi="宋体"/>
                <w:spacing w:val="8"/>
              </w:rPr>
              <w:t>财务会计核算、成本、费用、收入、往来款项等核算及财务处理；</w:t>
            </w:r>
          </w:p>
          <w:p w14:paraId="244B1F1C">
            <w:pPr>
              <w:pStyle w:val="12"/>
              <w:spacing w:before="23" w:line="237" w:lineRule="auto"/>
              <w:ind w:left="35" w:leftChars="0" w:right="154" w:rightChars="0" w:firstLine="15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/>
                <w:spacing w:val="8"/>
              </w:rPr>
              <w:t>4</w:t>
            </w:r>
            <w:r>
              <w:rPr>
                <w:rFonts w:hint="eastAsia"/>
                <w:spacing w:val="8"/>
                <w:lang w:val="en-US" w:eastAsia="zh-CN"/>
              </w:rPr>
              <w:t>.</w:t>
            </w:r>
            <w:r>
              <w:rPr>
                <w:rFonts w:hint="eastAsia" w:ascii="宋体" w:hAnsi="宋体"/>
                <w:spacing w:val="8"/>
              </w:rPr>
              <w:t>每月填制会计报表，每月报税等会计业务，并提出审核意见等。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10DD181">
            <w:pPr>
              <w:pStyle w:val="12"/>
              <w:spacing w:before="62"/>
              <w:ind w:left="44" w:leftChars="0" w:right="56" w:rightChars="0" w:firstLine="1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pacing w:val="7"/>
              </w:rPr>
              <w:t>财会类专业，具有1年以上</w:t>
            </w:r>
            <w:r>
              <w:rPr>
                <w:rFonts w:ascii="宋体" w:hAnsi="宋体"/>
                <w:color w:val="auto"/>
                <w:spacing w:val="8"/>
              </w:rPr>
              <w:t>财会相关工作经验或应届毕业生，初级职称及以上，熟悉国家会计准则及相关的财务、税务等政策法规；熟练掌握财务软件使用、账务处理业务、税务申报业务；能吃苦耐劳，条件优秀者可适</w:t>
            </w:r>
            <w:r>
              <w:rPr>
                <w:rFonts w:ascii="宋体" w:hAnsi="宋体"/>
                <w:color w:val="auto"/>
                <w:spacing w:val="5"/>
              </w:rPr>
              <w:t>当放宽。</w:t>
            </w:r>
            <w:r>
              <w:rPr>
                <w:rFonts w:hint="eastAsia" w:ascii="宋体" w:hAnsi="宋体"/>
                <w:color w:val="auto"/>
                <w:spacing w:val="5"/>
                <w:lang w:val="en-US" w:eastAsia="zh-CN"/>
              </w:rPr>
              <w:t>有从事房地产企业财务人员工作经历的优先考虑、中共党员优先。</w:t>
            </w:r>
          </w:p>
        </w:tc>
      </w:tr>
    </w:tbl>
    <w:p w14:paraId="16341AA4">
      <w:pPr>
        <w:rPr>
          <w:rFonts w:hint="default" w:ascii="宋体" w:hAnsi="宋体" w:eastAsia="方正仿宋简体" w:cs="Times New Roman"/>
          <w:i w:val="0"/>
          <w:iCs w:val="0"/>
          <w:caps w:val="0"/>
          <w:color w:val="000000"/>
          <w:spacing w:val="0"/>
          <w:kern w:val="2"/>
          <w:sz w:val="36"/>
          <w:szCs w:val="36"/>
          <w:highlight w:val="yellow"/>
          <w:shd w:val="clear" w:color="auto" w:fill="FFFFFF"/>
          <w:lang w:val="en-US" w:eastAsia="zh-CN" w:bidi="ar-SA"/>
        </w:rPr>
      </w:pPr>
      <w:r>
        <w:rPr>
          <w:rFonts w:hint="default" w:ascii="宋体" w:hAnsi="宋体" w:eastAsia="方正仿宋简体" w:cs="Times New Roman"/>
          <w:i w:val="0"/>
          <w:iCs w:val="0"/>
          <w:caps w:val="0"/>
          <w:color w:val="000000"/>
          <w:spacing w:val="0"/>
          <w:kern w:val="2"/>
          <w:sz w:val="36"/>
          <w:szCs w:val="36"/>
          <w:highlight w:val="yellow"/>
          <w:shd w:val="clear" w:color="auto" w:fill="FFFFFF"/>
          <w:lang w:val="en-US" w:eastAsia="zh-CN" w:bidi="ar-SA"/>
        </w:rPr>
        <w:br w:type="page"/>
      </w:r>
    </w:p>
    <w:p w14:paraId="70DE816A">
      <w:pPr>
        <w:pStyle w:val="2"/>
        <w:spacing w:before="194" w:line="222" w:lineRule="auto"/>
        <w:ind w:left="29"/>
        <w:rPr>
          <w:rFonts w:hint="default" w:ascii="宋体" w:hAnsi="宋体" w:eastAsia="方正黑体简体" w:cs="方正黑体简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spacing w:val="-4"/>
          <w:sz w:val="32"/>
          <w:szCs w:val="32"/>
          <w:lang w:val="en-US" w:eastAsia="zh-CN"/>
        </w:rPr>
        <w:t>附件2</w:t>
      </w:r>
    </w:p>
    <w:tbl>
      <w:tblPr>
        <w:tblStyle w:val="9"/>
        <w:tblpPr w:leftFromText="180" w:rightFromText="180" w:vertAnchor="text" w:horzAnchor="page" w:tblpX="1720" w:tblpY="232"/>
        <w:tblOverlap w:val="never"/>
        <w:tblW w:w="874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11"/>
        <w:gridCol w:w="861"/>
        <w:gridCol w:w="416"/>
        <w:gridCol w:w="897"/>
        <w:gridCol w:w="754"/>
        <w:gridCol w:w="1328"/>
        <w:gridCol w:w="1672"/>
      </w:tblGrid>
      <w:tr w14:paraId="62BF50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BF30">
            <w:pPr>
              <w:spacing w:line="560" w:lineRule="exact"/>
              <w:ind w:firstLine="361" w:firstLineChars="100"/>
              <w:jc w:val="center"/>
              <w:rPr>
                <w:rFonts w:hint="eastAsia" w:ascii="宋体" w:hAnsi="宋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阿拉尔新鑫产城投资有限责任公司</w:t>
            </w:r>
          </w:p>
          <w:p w14:paraId="616ADEA1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公开招聘报名表</w:t>
            </w:r>
          </w:p>
        </w:tc>
      </w:tr>
      <w:tr w14:paraId="7A9F326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报名职位:</w:t>
            </w:r>
          </w:p>
        </w:tc>
        <w:tc>
          <w:tcPr>
            <w:tcW w:w="5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填报时间:     年   月   日</w:t>
            </w:r>
          </w:p>
        </w:tc>
      </w:tr>
      <w:tr w14:paraId="3CE7737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007F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1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B68C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78AB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70B">
            <w:pPr>
              <w:keepNext w:val="0"/>
              <w:keepLines w:val="0"/>
              <w:widowControl/>
              <w:suppressLineNumbers w:val="0"/>
              <w:tabs>
                <w:tab w:val="left" w:pos="356"/>
              </w:tabs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照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片</w:t>
            </w:r>
          </w:p>
        </w:tc>
      </w:tr>
      <w:tr w14:paraId="4B36B49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A247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 时间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15CE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F324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741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07B8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03E4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FFC6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B69F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0CA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815A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职称及评聘时间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6A69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9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216B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6105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D145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DE33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熟悉何种业务及特长</w:t>
            </w: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4B923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892B2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家庭居住地址及联系电话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46759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7E3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6E7F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现工作单位职务</w:t>
            </w:r>
          </w:p>
        </w:tc>
        <w:tc>
          <w:tcPr>
            <w:tcW w:w="4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D9837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5062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5417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E0E6152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40BEAB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2CB06CD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C69A6C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0D92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C2F50D6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CB55E9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49BA6CA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D52C00F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3FBD326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8B413F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5B28CA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D1D95D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86DB6B8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A7E366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38574B9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F7D87EE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782E147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0B7D7A3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D8B6F7B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6D7E61F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CCD08BB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7B1FA66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8E2B74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E413AC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D1334B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7D3537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FCD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B462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38F8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29CB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732D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83FB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7D1F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74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3F33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B0B2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232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1BCB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989E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1FB0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D4DDD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99B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8113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C6EF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8E66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C422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7740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6320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4E39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A08C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50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何时何地受何种奖励或处分</w:t>
            </w:r>
          </w:p>
        </w:tc>
        <w:tc>
          <w:tcPr>
            <w:tcW w:w="72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D463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3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 社会关系</w:t>
            </w:r>
          </w:p>
        </w:tc>
        <w:tc>
          <w:tcPr>
            <w:tcW w:w="7239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02A8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E97E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E57BE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643C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EF216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D03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E208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97A97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5932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</w:trPr>
        <w:tc>
          <w:tcPr>
            <w:tcW w:w="87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185BA">
            <w:pPr>
              <w:ind w:firstLine="3640" w:firstLineChars="1300"/>
              <w:jc w:val="both"/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</w:t>
            </w:r>
          </w:p>
          <w:p w14:paraId="02639459">
            <w:pPr>
              <w:widowControl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声明：1.本人承诺保证所填写资料真实，并自愿承担因隐瞒事实而带来的包括解聘等一切后果。</w:t>
            </w:r>
          </w:p>
          <w:p w14:paraId="477C7C84">
            <w:pPr>
              <w:widowControl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 w14:paraId="48FC5805">
            <w:pPr>
              <w:widowControl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 w14:paraId="3674B629">
            <w:pPr>
              <w:widowControl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 w14:paraId="60E1D101">
            <w:pPr>
              <w:widowControl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87D81C">
            <w:pPr>
              <w:widowControl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应聘人签名：</w:t>
            </w:r>
          </w:p>
          <w:p w14:paraId="72A4269B">
            <w:pPr>
              <w:ind w:firstLine="5280" w:firstLineChars="2200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</w:tr>
    </w:tbl>
    <w:p w14:paraId="0F4672A5">
      <w:pPr>
        <w:rPr>
          <w:rFonts w:hint="default" w:ascii="宋体" w:hAnsi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6743EA05-CE0E-472A-9372-715A2928E6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C3961EF-A8BB-479D-9191-1F2AA0634B24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0B60861-0A66-40A0-8280-4F6C02F74109}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14D71C16-C2C0-4459-AAF1-5AE0E9F68B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4E1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148F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148F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2B80"/>
    <w:rsid w:val="030E7E36"/>
    <w:rsid w:val="034E4414"/>
    <w:rsid w:val="04581CB1"/>
    <w:rsid w:val="072B7208"/>
    <w:rsid w:val="075F33C0"/>
    <w:rsid w:val="099738DE"/>
    <w:rsid w:val="0B204BAA"/>
    <w:rsid w:val="0B7F0213"/>
    <w:rsid w:val="0B7F3FC7"/>
    <w:rsid w:val="0B9A670B"/>
    <w:rsid w:val="0BDC7723"/>
    <w:rsid w:val="0C004394"/>
    <w:rsid w:val="0C6E46C2"/>
    <w:rsid w:val="14A66120"/>
    <w:rsid w:val="181F06C4"/>
    <w:rsid w:val="19636CD6"/>
    <w:rsid w:val="1BDD2D6F"/>
    <w:rsid w:val="1CBA09BB"/>
    <w:rsid w:val="1D0B2F9B"/>
    <w:rsid w:val="1E957931"/>
    <w:rsid w:val="1EC51899"/>
    <w:rsid w:val="229170DD"/>
    <w:rsid w:val="22A86068"/>
    <w:rsid w:val="243948BB"/>
    <w:rsid w:val="26A61F6D"/>
    <w:rsid w:val="26CD578F"/>
    <w:rsid w:val="28094EEC"/>
    <w:rsid w:val="29357B6C"/>
    <w:rsid w:val="2A011774"/>
    <w:rsid w:val="2AAC27BE"/>
    <w:rsid w:val="2B606BD1"/>
    <w:rsid w:val="30310504"/>
    <w:rsid w:val="3491604D"/>
    <w:rsid w:val="36CA5847"/>
    <w:rsid w:val="38E17EBE"/>
    <w:rsid w:val="3B7D37CF"/>
    <w:rsid w:val="3D5E4F3B"/>
    <w:rsid w:val="418917EF"/>
    <w:rsid w:val="4259696B"/>
    <w:rsid w:val="43855569"/>
    <w:rsid w:val="47874069"/>
    <w:rsid w:val="489E4C05"/>
    <w:rsid w:val="4A346E6B"/>
    <w:rsid w:val="4AE747C1"/>
    <w:rsid w:val="4C06300B"/>
    <w:rsid w:val="4DB841F3"/>
    <w:rsid w:val="4E3107E5"/>
    <w:rsid w:val="50707007"/>
    <w:rsid w:val="5079410E"/>
    <w:rsid w:val="51EB4B97"/>
    <w:rsid w:val="552503C0"/>
    <w:rsid w:val="553F43C6"/>
    <w:rsid w:val="5A6D4AD5"/>
    <w:rsid w:val="5A902780"/>
    <w:rsid w:val="5AC46949"/>
    <w:rsid w:val="5BAA267D"/>
    <w:rsid w:val="5D4E1F75"/>
    <w:rsid w:val="5E8E7E9E"/>
    <w:rsid w:val="61C251E9"/>
    <w:rsid w:val="63473BF7"/>
    <w:rsid w:val="638C3D00"/>
    <w:rsid w:val="65856C59"/>
    <w:rsid w:val="66834B6F"/>
    <w:rsid w:val="68232DF7"/>
    <w:rsid w:val="6A2540D9"/>
    <w:rsid w:val="6C007039"/>
    <w:rsid w:val="6D2C27DC"/>
    <w:rsid w:val="6E896225"/>
    <w:rsid w:val="73DD7B4C"/>
    <w:rsid w:val="73E57241"/>
    <w:rsid w:val="78B36862"/>
    <w:rsid w:val="78DA4C74"/>
    <w:rsid w:val="7AD4000F"/>
    <w:rsid w:val="7C5D23F4"/>
    <w:rsid w:val="7E4B0E2C"/>
    <w:rsid w:val="7F73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8">
    <w:name w:val="Body Text First Indent 2"/>
    <w:basedOn w:val="3"/>
    <w:next w:val="7"/>
    <w:unhideWhenUsed/>
    <w:qFormat/>
    <w:uiPriority w:val="0"/>
    <w:pPr>
      <w:ind w:firstLine="420" w:firstLineChars="262"/>
    </w:pPr>
    <w:rPr>
      <w:rFonts w:ascii="Times New Roman"/>
      <w:b/>
      <w:bCs/>
      <w:sz w:val="32"/>
      <w:szCs w:val="21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b45edde3-5c5f-4240-8838-4142afd01e0c</errorID>
      <errorWord>理</errorWord>
      <group>L1_Word</group>
      <groupName>字词问题</groupName>
      <ability>L2_Typo</ability>
      <abilityName>字词错误</abilityName>
      <candidateList>
        <item>理人</item>
      </candidateList>
      <explain/>
      <paraID>3FFB5A20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ace93-e58e-4829-9de3-01bc473482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2112</Words>
  <Characters>2182</Characters>
  <Lines>0</Lines>
  <Paragraphs>0</Paragraphs>
  <TotalTime>39</TotalTime>
  <ScaleCrop>false</ScaleCrop>
  <LinksUpToDate>false</LinksUpToDate>
  <CharactersWithSpaces>2378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2025-05-22T02:54:00Z</dcterms:created>
  <dc:creator>Administrator</dc:creator>
  <cp:lastModifiedBy>安静的疯猫猫</cp:lastModifiedBy>
  <cp:lastPrinted>2025-06-30T11:01:00Z</cp:lastPrinted>
  <dcterms:modified xsi:type="dcterms:W3CDTF">2026-04-24T12:42:04Z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eyJoZGlkIjoiOTIyZjk2YmQ2ZTE2Njk3NWMyZGNiNTdlZDY0MTM5ZWYiLCJ1c2VySWQiOiIxNzgxMzkyMSJ9</vt:lpwstr>
  </property>
  <property fmtid="{D5CDD505-2E9C-101B-9397-08002B2CF9AE}" pid="4" name="ICV">
    <vt:lpwstr>0A24FB569C4C40D1B013C2D2D5964087_13</vt:lpwstr>
  </property>
</Properties>
</file>