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4623A"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管理岗位说明书</w:t>
      </w:r>
    </w:p>
    <w:tbl>
      <w:tblPr>
        <w:tblStyle w:val="9"/>
        <w:tblW w:w="10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3"/>
        <w:gridCol w:w="955"/>
        <w:gridCol w:w="60"/>
        <w:gridCol w:w="2506"/>
        <w:gridCol w:w="1009"/>
        <w:gridCol w:w="290"/>
        <w:gridCol w:w="1122"/>
        <w:gridCol w:w="565"/>
        <w:gridCol w:w="945"/>
        <w:gridCol w:w="2708"/>
      </w:tblGrid>
      <w:tr w14:paraId="15EFA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7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18E0C92">
            <w:pPr>
              <w:adjustRightInd w:val="0"/>
              <w:snapToGrid w:val="0"/>
              <w:ind w:left="2" w:leftChars="-10" w:hanging="23" w:hangingChars="11"/>
              <w:jc w:val="left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 w14:paraId="7853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top w:val="single" w:color="auto" w:sz="4" w:space="0"/>
              <w:left w:val="single" w:color="auto" w:sz="12" w:space="0"/>
            </w:tcBorders>
            <w:shd w:val="clear" w:color="auto" w:fill="FFFFFF"/>
            <w:vAlign w:val="center"/>
          </w:tcPr>
          <w:p w14:paraId="6E781A04">
            <w:pPr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岗位名称</w:t>
            </w:r>
          </w:p>
        </w:tc>
        <w:tc>
          <w:tcPr>
            <w:tcW w:w="3575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F0004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用户及产品数据分析师</w:t>
            </w:r>
            <w:bookmarkStart w:id="0" w:name="_GoBack"/>
            <w:bookmarkEnd w:id="0"/>
          </w:p>
        </w:tc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774F90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36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CD182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</w:rPr>
            </w:pPr>
          </w:p>
        </w:tc>
      </w:tr>
      <w:tr w14:paraId="2F323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0F965FE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所在部门/所</w:t>
            </w:r>
          </w:p>
        </w:tc>
        <w:tc>
          <w:tcPr>
            <w:tcW w:w="35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42081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客户服务部（综合服务业务专班）</w:t>
            </w:r>
          </w:p>
        </w:tc>
        <w:tc>
          <w:tcPr>
            <w:tcW w:w="197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FE62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365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4016334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</w:tr>
      <w:tr w14:paraId="46EB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F6516A7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直接上级</w:t>
            </w:r>
          </w:p>
        </w:tc>
        <w:tc>
          <w:tcPr>
            <w:tcW w:w="35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715FD4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综合服务业务专班负责人</w:t>
            </w:r>
          </w:p>
        </w:tc>
        <w:tc>
          <w:tcPr>
            <w:tcW w:w="197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AFFEB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365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0222790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/>
              </w:rPr>
            </w:pPr>
          </w:p>
        </w:tc>
      </w:tr>
      <w:tr w14:paraId="5C4F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458" w:type="dxa"/>
            <w:gridSpan w:val="2"/>
            <w:tcBorders>
              <w:left w:val="single" w:color="auto" w:sz="12" w:space="0"/>
            </w:tcBorders>
            <w:vAlign w:val="center"/>
          </w:tcPr>
          <w:p w14:paraId="679B57ED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直接下属数量</w:t>
            </w:r>
          </w:p>
        </w:tc>
        <w:tc>
          <w:tcPr>
            <w:tcW w:w="3575" w:type="dxa"/>
            <w:gridSpan w:val="3"/>
            <w:vAlign w:val="center"/>
          </w:tcPr>
          <w:p w14:paraId="117D45A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977" w:type="dxa"/>
            <w:gridSpan w:val="3"/>
            <w:vAlign w:val="center"/>
          </w:tcPr>
          <w:p w14:paraId="20C7583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间接下属数量</w:t>
            </w:r>
          </w:p>
        </w:tc>
        <w:tc>
          <w:tcPr>
            <w:tcW w:w="3653" w:type="dxa"/>
            <w:gridSpan w:val="2"/>
            <w:tcBorders>
              <w:right w:val="single" w:color="auto" w:sz="12" w:space="0"/>
            </w:tcBorders>
            <w:vAlign w:val="center"/>
          </w:tcPr>
          <w:p w14:paraId="5B54B896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/>
              </w:rPr>
            </w:pPr>
          </w:p>
        </w:tc>
      </w:tr>
      <w:tr w14:paraId="25E4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4AE071F4"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二、岗位概要</w:t>
            </w:r>
          </w:p>
        </w:tc>
      </w:tr>
      <w:tr w14:paraId="5C6C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3" w:hRule="atLeast"/>
          <w:jc w:val="center"/>
        </w:trPr>
        <w:tc>
          <w:tcPr>
            <w:tcW w:w="10663" w:type="dxa"/>
            <w:gridSpan w:val="10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2D84CC">
            <w:pPr>
              <w:adjustRightInd w:val="0"/>
              <w:snapToGrid w:val="0"/>
              <w:ind w:left="1" w:leftChars="-10" w:hanging="22" w:hangingChars="11"/>
              <w:jc w:val="left"/>
              <w:rPr>
                <w:rFonts w:hint="eastAsia" w:ascii="黑体" w:hAnsi="黑体" w:eastAsia="黑体"/>
                <w:sz w:val="20"/>
                <w:szCs w:val="21"/>
              </w:rPr>
            </w:pPr>
            <w:r>
              <w:rPr>
                <w:rFonts w:hint="eastAsia" w:ascii="黑体" w:hAnsi="黑体" w:eastAsia="黑体"/>
                <w:sz w:val="20"/>
                <w:szCs w:val="21"/>
              </w:rPr>
              <w:t xml:space="preserve">   负责</w:t>
            </w:r>
            <w:r>
              <w:rPr>
                <w:rFonts w:hint="eastAsia" w:ascii="黑体" w:hAnsi="黑体" w:eastAsia="黑体"/>
                <w:sz w:val="20"/>
                <w:szCs w:val="21"/>
                <w:lang w:val="en-US" w:eastAsia="zh-CN"/>
              </w:rPr>
              <w:t>综合服务业务</w:t>
            </w:r>
            <w:r>
              <w:rPr>
                <w:rFonts w:hint="eastAsia" w:ascii="黑体" w:hAnsi="黑体" w:eastAsia="黑体"/>
                <w:sz w:val="20"/>
                <w:szCs w:val="21"/>
              </w:rPr>
              <w:t>用户与产品数据挖掘分析、构建用户画像、输出分析报告；搭建数据看板、监控核心指标、开展市场与营销分析；参与产品调研立项、优化运营策略，统筹数据资源推动业务创新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等工作</w:t>
            </w:r>
            <w:r>
              <w:rPr>
                <w:rFonts w:hint="eastAsia" w:ascii="黑体" w:hAnsi="黑体" w:eastAsia="黑体"/>
                <w:sz w:val="20"/>
                <w:szCs w:val="21"/>
              </w:rPr>
              <w:t>。</w:t>
            </w:r>
          </w:p>
        </w:tc>
      </w:tr>
      <w:tr w14:paraId="249A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EB6F23">
            <w:pPr>
              <w:tabs>
                <w:tab w:val="left" w:pos="630"/>
              </w:tabs>
              <w:adjustRightInd w:val="0"/>
              <w:snapToGrid w:val="0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三、岗位职责</w:t>
            </w:r>
          </w:p>
        </w:tc>
      </w:tr>
      <w:tr w14:paraId="59F76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10" w:hRule="atLeast"/>
          <w:jc w:val="center"/>
        </w:trPr>
        <w:tc>
          <w:tcPr>
            <w:tcW w:w="50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 w14:paraId="4256AECF"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主要职责</w:t>
            </w:r>
          </w:p>
        </w:tc>
        <w:tc>
          <w:tcPr>
            <w:tcW w:w="101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8E8480"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1.用户行为数据、产品运营数据的深度挖掘与分析，构建用户画像体系，输出市场分析、用户洞察及产品优化报告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F97F51A">
            <w:pPr>
              <w:adjustRightInd w:val="0"/>
              <w:snapToGrid w:val="0"/>
              <w:rPr>
                <w:rFonts w:hint="eastAsia" w:ascii="黑体" w:hAnsi="黑体" w:eastAsia="黑体"/>
                <w:color w:val="FF0000"/>
                <w:sz w:val="20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运用数据建模、数据可视化、商业智能分析工具搭建业务数据看板，跟踪用户活跃度、服务转化率、产品渗透率等核心指标，识别业务增长机会与潜在风险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C6DC6B"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产品市场调研、需求分析、立项管理，结合数据分析结果优化产品功能、定价策略及运营方案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6729732"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市场营销数据分析，评估营销活动效果、优化获客渠道策略，协同团队落地精准营销推广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DD56E49">
            <w:pPr>
              <w:adjustRightInd w:val="0"/>
              <w:snapToGrid w:val="0"/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对接内外部业务部门，统筹数据资源，推动数据驱动的业务创新。</w:t>
            </w:r>
          </w:p>
          <w:p w14:paraId="49BDE048"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黑体" w:hAnsi="黑体" w:eastAsia="黑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完成上级安排的其他工作。</w:t>
            </w:r>
          </w:p>
        </w:tc>
      </w:tr>
      <w:tr w14:paraId="2A07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9" w:hRule="atLeast"/>
          <w:jc w:val="center"/>
        </w:trPr>
        <w:tc>
          <w:tcPr>
            <w:tcW w:w="50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 w14:paraId="0FD8BFD6"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其他职责</w:t>
            </w:r>
          </w:p>
        </w:tc>
        <w:tc>
          <w:tcPr>
            <w:tcW w:w="101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BB4F71">
            <w:pPr>
              <w:adjustRightInd w:val="0"/>
              <w:snapToGrid w:val="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协助完成部室内部其他工作。</w:t>
            </w:r>
          </w:p>
        </w:tc>
      </w:tr>
      <w:tr w14:paraId="1C99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E2D136">
            <w:pPr>
              <w:tabs>
                <w:tab w:val="left" w:pos="630"/>
              </w:tabs>
              <w:adjustRightInd w:val="0"/>
              <w:snapToGrid w:val="0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  <w:lang w:eastAsia="zh-CN"/>
              </w:rPr>
              <w:t>四、</w:t>
            </w:r>
            <w:r>
              <w:rPr>
                <w:rFonts w:hint="eastAsia" w:ascii="黑体" w:hAnsi="宋体" w:eastAsia="黑体"/>
                <w:b/>
                <w:bCs/>
              </w:rPr>
              <w:t>主要权限</w:t>
            </w:r>
          </w:p>
        </w:tc>
      </w:tr>
      <w:tr w14:paraId="7D474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1F522824">
            <w:pPr>
              <w:pStyle w:val="4"/>
              <w:rPr>
                <w:rFonts w:hint="default" w:eastAsia="黑体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1.</w:t>
            </w:r>
            <w:r>
              <w:rPr>
                <w:rFonts w:hint="eastAsia" w:ascii="黑体" w:hAnsi="黑体" w:eastAsia="黑体"/>
                <w:sz w:val="20"/>
                <w:szCs w:val="22"/>
              </w:rPr>
              <w:t>综合服务业务数据分析</w:t>
            </w:r>
            <w:r>
              <w:rPr>
                <w:rFonts w:hint="eastAsia" w:ascii="黑体" w:hAnsi="黑体" w:eastAsia="黑体"/>
                <w:sz w:val="20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sz w:val="20"/>
                <w:szCs w:val="22"/>
              </w:rPr>
              <w:t>报告编制</w:t>
            </w:r>
            <w:r>
              <w:rPr>
                <w:rFonts w:hint="eastAsia" w:ascii="黑体" w:hAnsi="黑体" w:eastAsia="黑体"/>
                <w:sz w:val="20"/>
                <w:szCs w:val="22"/>
                <w:lang w:val="en-US" w:eastAsia="zh-CN"/>
              </w:rPr>
              <w:t>及相关项目推进</w:t>
            </w:r>
            <w:r>
              <w:rPr>
                <w:rFonts w:hint="eastAsia" w:ascii="黑体" w:hAnsi="黑体" w:eastAsia="黑体"/>
                <w:sz w:val="20"/>
                <w:szCs w:val="22"/>
              </w:rPr>
              <w:t>权</w:t>
            </w:r>
            <w:r>
              <w:rPr>
                <w:rFonts w:hint="eastAsia" w:ascii="黑体" w:hAnsi="黑体" w:eastAsia="黑体"/>
                <w:sz w:val="20"/>
                <w:szCs w:val="22"/>
                <w:lang w:eastAsia="zh-CN"/>
              </w:rPr>
              <w:t>。</w:t>
            </w:r>
          </w:p>
        </w:tc>
      </w:tr>
      <w:tr w14:paraId="38611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D151103">
            <w:pPr>
              <w:pStyle w:val="4"/>
              <w:rPr>
                <w:rFonts w:hint="default" w:ascii="黑体" w:hAnsi="黑体" w:eastAsia="黑体"/>
                <w:sz w:val="20"/>
                <w:szCs w:val="22"/>
                <w:lang w:val="en-US" w:eastAsia="zh-CN"/>
              </w:rPr>
            </w:pPr>
          </w:p>
        </w:tc>
      </w:tr>
      <w:tr w14:paraId="3B38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066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0C79EB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  <w:lang w:eastAsia="zh-CN"/>
              </w:rPr>
              <w:t>五、</w:t>
            </w:r>
            <w:r>
              <w:rPr>
                <w:rFonts w:hint="eastAsia" w:ascii="黑体" w:hAnsi="宋体" w:eastAsia="黑体"/>
                <w:b/>
                <w:bCs/>
              </w:rPr>
              <w:t>任职资格</w:t>
            </w:r>
          </w:p>
        </w:tc>
      </w:tr>
      <w:tr w14:paraId="2BA0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979CC0E">
            <w:pPr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政治面貌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7EF6F3">
            <w:pPr>
              <w:rPr>
                <w:rFonts w:hint="default" w:ascii="黑体" w:hAnsi="黑体" w:eastAsia="黑体"/>
                <w:sz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lang w:val="en-US" w:eastAsia="zh-CN"/>
              </w:rPr>
              <w:t>群众</w:t>
            </w:r>
          </w:p>
        </w:tc>
      </w:tr>
      <w:tr w14:paraId="7724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F795F53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020E3FF"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科及以上</w:t>
            </w:r>
          </w:p>
        </w:tc>
      </w:tr>
      <w:tr w14:paraId="1DD3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DA01134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914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7ECA33">
            <w:pPr>
              <w:adjustRightInd w:val="0"/>
              <w:snapToGrid w:val="0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</w:tr>
      <w:tr w14:paraId="2949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74F5B62">
            <w:pPr>
              <w:adjustRightInd w:val="0"/>
              <w:snapToGrid w:val="0"/>
              <w:jc w:val="center"/>
              <w:rPr>
                <w:rFonts w:hint="eastAsia" w:ascii="楷体_GB2312" w:hAnsi="华文楷体" w:eastAsia="楷体_GB2312"/>
                <w:b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</w:t>
            </w:r>
            <w:r>
              <w:rPr>
                <w:rFonts w:hint="eastAsia" w:ascii="楷体_GB2312" w:hAnsi="华文楷体" w:eastAsia="楷体_GB2312"/>
                <w:b/>
              </w:rPr>
              <w:t>学历、</w:t>
            </w:r>
          </w:p>
          <w:p w14:paraId="791A4A2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  <w:b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专业资质、工作年限、职级）</w:t>
            </w: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F89B75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E738B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283D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专业工作年限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9C5CFA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 w14:paraId="0CE79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2CC3C7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FFE428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本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科</w:t>
            </w:r>
            <w:r>
              <w:rPr>
                <w:rFonts w:ascii="黑体" w:hAnsi="黑体" w:eastAsia="黑体"/>
                <w:sz w:val="20"/>
                <w:szCs w:val="20"/>
              </w:rPr>
              <w:t>及以上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418F7A">
            <w:pPr>
              <w:adjustRightInd w:val="0"/>
              <w:snapToGrid w:val="0"/>
              <w:ind w:left="1" w:leftChars="-10" w:hanging="22" w:hangingChars="11"/>
              <w:jc w:val="left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26A224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2年以上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39CB4CD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default" w:ascii="黑体" w:hAns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val="en-US" w:eastAsia="zh-CN"/>
              </w:rPr>
              <w:t>从事过产品管理、商业分析、数据挖掘工作</w:t>
            </w:r>
          </w:p>
        </w:tc>
      </w:tr>
      <w:tr w14:paraId="7AFE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1518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EF4BA5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sz w:val="20"/>
              </w:rPr>
            </w:pPr>
          </w:p>
        </w:tc>
        <w:tc>
          <w:tcPr>
            <w:tcW w:w="25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CA1A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</w:p>
        </w:tc>
        <w:tc>
          <w:tcPr>
            <w:tcW w:w="242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58E83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F3480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</w:p>
        </w:tc>
        <w:tc>
          <w:tcPr>
            <w:tcW w:w="270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8426811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</w:p>
        </w:tc>
      </w:tr>
      <w:tr w14:paraId="6CB9D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52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48DA07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</w:rPr>
              <w:t>知识技能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600030"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1.熟悉公司经营管理等相关知识。</w:t>
            </w:r>
          </w:p>
          <w:p w14:paraId="26CEE154"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2.熟练使用计算机及Word、Excel、PowerPoint软件。</w:t>
            </w:r>
          </w:p>
          <w:p w14:paraId="2B4955A2">
            <w:pPr>
              <w:snapToGrid w:val="0"/>
              <w:textAlignment w:val="baseline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3.熟悉燃气行业的相关知识。</w:t>
            </w:r>
          </w:p>
        </w:tc>
      </w:tr>
      <w:tr w14:paraId="208FA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1" w:hRule="atLeast"/>
          <w:jc w:val="center"/>
        </w:trPr>
        <w:tc>
          <w:tcPr>
            <w:tcW w:w="151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8E23"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行为素质</w:t>
            </w:r>
          </w:p>
        </w:tc>
        <w:tc>
          <w:tcPr>
            <w:tcW w:w="9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D14C04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1.政治素质好，具有较强的责任心和吃苦耐劳精神。</w:t>
            </w:r>
          </w:p>
          <w:p w14:paraId="10CB43EA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2.具有保密意识。</w:t>
            </w:r>
          </w:p>
          <w:p w14:paraId="104F2120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3.具有较强的语言文字表达能力。</w:t>
            </w:r>
          </w:p>
          <w:p w14:paraId="56C0D258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4.具有较强的分析判断能力和领悟能力。</w:t>
            </w:r>
          </w:p>
          <w:p w14:paraId="6E739D7A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5.具有较强的组织协调能力和执行力。</w:t>
            </w:r>
          </w:p>
          <w:p w14:paraId="366F5C8B">
            <w:pPr>
              <w:textAlignment w:val="baseline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6.具有较强的团队合作精神及服务意识。</w:t>
            </w:r>
          </w:p>
        </w:tc>
      </w:tr>
      <w:tr w14:paraId="4D6A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2" w:hRule="atLeast"/>
          <w:jc w:val="center"/>
        </w:trPr>
        <w:tc>
          <w:tcPr>
            <w:tcW w:w="5323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108190">
            <w:pPr>
              <w:adjustRightInd w:val="0"/>
              <w:snapToGrid w:val="0"/>
              <w:spacing w:line="360" w:lineRule="auto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部门：</w:t>
            </w:r>
          </w:p>
          <w:p w14:paraId="6984BD11"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 w14:paraId="649DA1F8"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 w14:paraId="5EBCDF94"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 盖  章</w:t>
            </w:r>
          </w:p>
          <w:p w14:paraId="65D162E3">
            <w:pPr>
              <w:adjustRightInd w:val="0"/>
              <w:snapToGrid w:val="0"/>
              <w:spacing w:line="360" w:lineRule="auto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           修订日期：        年    月    日</w:t>
            </w:r>
          </w:p>
        </w:tc>
        <w:tc>
          <w:tcPr>
            <w:tcW w:w="5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075CA6">
            <w:pPr>
              <w:adjustRightInd w:val="0"/>
              <w:snapToGrid w:val="0"/>
              <w:spacing w:line="360" w:lineRule="auto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综合办公室：</w:t>
            </w:r>
          </w:p>
          <w:p w14:paraId="609ED759"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hint="eastAsia" w:ascii="黑体" w:hAnsi="宋体" w:eastAsia="黑体"/>
                <w:b/>
                <w:bCs/>
              </w:rPr>
            </w:pPr>
          </w:p>
          <w:p w14:paraId="6D1BAD7C">
            <w:pPr>
              <w:adjustRightInd w:val="0"/>
              <w:snapToGrid w:val="0"/>
              <w:spacing w:line="360" w:lineRule="auto"/>
              <w:ind w:firstLine="2741" w:firstLineChars="1300"/>
              <w:rPr>
                <w:rFonts w:hint="eastAsia" w:ascii="黑体" w:hAnsi="宋体" w:eastAsia="黑体"/>
                <w:b/>
                <w:bCs/>
              </w:rPr>
            </w:pPr>
          </w:p>
          <w:p w14:paraId="7ACE1CBF">
            <w:pPr>
              <w:adjustRightInd w:val="0"/>
              <w:snapToGrid w:val="0"/>
              <w:spacing w:line="360" w:lineRule="auto"/>
              <w:ind w:firstLine="3373" w:firstLineChars="1600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 xml:space="preserve">盖  章  </w:t>
            </w:r>
          </w:p>
          <w:p w14:paraId="46F52CA5">
            <w:pPr>
              <w:adjustRightInd w:val="0"/>
              <w:snapToGrid w:val="0"/>
              <w:spacing w:line="360" w:lineRule="auto"/>
              <w:ind w:left="1532"/>
              <w:jc w:val="center"/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</w:rPr>
              <w:t>核定日期：        年    月    日</w:t>
            </w:r>
          </w:p>
        </w:tc>
      </w:tr>
    </w:tbl>
    <w:p w14:paraId="77186D5B">
      <w:pPr>
        <w:jc w:val="center"/>
      </w:pPr>
    </w:p>
    <w:sectPr>
      <w:headerReference r:id="rId5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68986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hZmFlZTkyZGM2ZWNkM2UyZTAwMjY1NWRiZmNmMDAifQ=="/>
  </w:docVars>
  <w:rsids>
    <w:rsidRoot w:val="005004D4"/>
    <w:rsid w:val="0000214E"/>
    <w:rsid w:val="00010105"/>
    <w:rsid w:val="00022B25"/>
    <w:rsid w:val="000271D8"/>
    <w:rsid w:val="00033C4F"/>
    <w:rsid w:val="00051CE4"/>
    <w:rsid w:val="000535F1"/>
    <w:rsid w:val="0006416C"/>
    <w:rsid w:val="000661CB"/>
    <w:rsid w:val="00072224"/>
    <w:rsid w:val="000767F2"/>
    <w:rsid w:val="00083337"/>
    <w:rsid w:val="00086825"/>
    <w:rsid w:val="00093593"/>
    <w:rsid w:val="000977D6"/>
    <w:rsid w:val="000A2D77"/>
    <w:rsid w:val="000A4298"/>
    <w:rsid w:val="000B32A2"/>
    <w:rsid w:val="000D1F69"/>
    <w:rsid w:val="000D5879"/>
    <w:rsid w:val="000D7B3B"/>
    <w:rsid w:val="000E1501"/>
    <w:rsid w:val="000E1580"/>
    <w:rsid w:val="000E259D"/>
    <w:rsid w:val="000E3459"/>
    <w:rsid w:val="00100B19"/>
    <w:rsid w:val="001157BE"/>
    <w:rsid w:val="00124B72"/>
    <w:rsid w:val="001257BD"/>
    <w:rsid w:val="0012711C"/>
    <w:rsid w:val="001320BE"/>
    <w:rsid w:val="0013573A"/>
    <w:rsid w:val="0013678F"/>
    <w:rsid w:val="001379BB"/>
    <w:rsid w:val="00160BD8"/>
    <w:rsid w:val="00174DFE"/>
    <w:rsid w:val="00195CD5"/>
    <w:rsid w:val="00197129"/>
    <w:rsid w:val="001A2E0E"/>
    <w:rsid w:val="001A3350"/>
    <w:rsid w:val="001A3666"/>
    <w:rsid w:val="001A577E"/>
    <w:rsid w:val="001B13FC"/>
    <w:rsid w:val="001B7733"/>
    <w:rsid w:val="001C7BAF"/>
    <w:rsid w:val="001D5B03"/>
    <w:rsid w:val="001E2DE8"/>
    <w:rsid w:val="001E3A17"/>
    <w:rsid w:val="001F069E"/>
    <w:rsid w:val="001F3B0B"/>
    <w:rsid w:val="001F61F7"/>
    <w:rsid w:val="0020683E"/>
    <w:rsid w:val="00211199"/>
    <w:rsid w:val="002135AD"/>
    <w:rsid w:val="00217F3F"/>
    <w:rsid w:val="00220AAC"/>
    <w:rsid w:val="00220DBD"/>
    <w:rsid w:val="002226F4"/>
    <w:rsid w:val="00230B0C"/>
    <w:rsid w:val="00230D2D"/>
    <w:rsid w:val="0023182E"/>
    <w:rsid w:val="00232D34"/>
    <w:rsid w:val="00242947"/>
    <w:rsid w:val="0024551F"/>
    <w:rsid w:val="0025427F"/>
    <w:rsid w:val="0026757C"/>
    <w:rsid w:val="0027247F"/>
    <w:rsid w:val="0027508F"/>
    <w:rsid w:val="00277B86"/>
    <w:rsid w:val="0028142F"/>
    <w:rsid w:val="00286930"/>
    <w:rsid w:val="00287768"/>
    <w:rsid w:val="00287BA2"/>
    <w:rsid w:val="00291EDA"/>
    <w:rsid w:val="002A0130"/>
    <w:rsid w:val="002A6B69"/>
    <w:rsid w:val="002B04C4"/>
    <w:rsid w:val="002B6A8C"/>
    <w:rsid w:val="002C3447"/>
    <w:rsid w:val="002C7CA6"/>
    <w:rsid w:val="002D16DB"/>
    <w:rsid w:val="002E6908"/>
    <w:rsid w:val="002F2604"/>
    <w:rsid w:val="002F694C"/>
    <w:rsid w:val="003047D6"/>
    <w:rsid w:val="0031264F"/>
    <w:rsid w:val="00314954"/>
    <w:rsid w:val="00315961"/>
    <w:rsid w:val="00317EC9"/>
    <w:rsid w:val="00326CD9"/>
    <w:rsid w:val="00326F68"/>
    <w:rsid w:val="003277C1"/>
    <w:rsid w:val="00327AB8"/>
    <w:rsid w:val="00337F92"/>
    <w:rsid w:val="003475A7"/>
    <w:rsid w:val="00352123"/>
    <w:rsid w:val="003533F8"/>
    <w:rsid w:val="00363509"/>
    <w:rsid w:val="00371548"/>
    <w:rsid w:val="00385DDA"/>
    <w:rsid w:val="00391B6A"/>
    <w:rsid w:val="00397FE2"/>
    <w:rsid w:val="003A5B1A"/>
    <w:rsid w:val="003A7666"/>
    <w:rsid w:val="003B20E2"/>
    <w:rsid w:val="003B28A5"/>
    <w:rsid w:val="003B6C67"/>
    <w:rsid w:val="003B7D58"/>
    <w:rsid w:val="003C57E8"/>
    <w:rsid w:val="003D1CDD"/>
    <w:rsid w:val="003D2355"/>
    <w:rsid w:val="003D3F57"/>
    <w:rsid w:val="003F088B"/>
    <w:rsid w:val="003F2AC2"/>
    <w:rsid w:val="003F3F5D"/>
    <w:rsid w:val="003F5AAD"/>
    <w:rsid w:val="004077D0"/>
    <w:rsid w:val="004236EF"/>
    <w:rsid w:val="004318AA"/>
    <w:rsid w:val="00433B93"/>
    <w:rsid w:val="004340C1"/>
    <w:rsid w:val="00436EBE"/>
    <w:rsid w:val="00441FBC"/>
    <w:rsid w:val="00442BCA"/>
    <w:rsid w:val="00442E5D"/>
    <w:rsid w:val="0044333E"/>
    <w:rsid w:val="00461979"/>
    <w:rsid w:val="00462B71"/>
    <w:rsid w:val="004646C7"/>
    <w:rsid w:val="004657C1"/>
    <w:rsid w:val="00493674"/>
    <w:rsid w:val="004970BE"/>
    <w:rsid w:val="004A0C96"/>
    <w:rsid w:val="004A26D6"/>
    <w:rsid w:val="004A4FD6"/>
    <w:rsid w:val="004C15A9"/>
    <w:rsid w:val="004C3A3A"/>
    <w:rsid w:val="004C7824"/>
    <w:rsid w:val="004E453C"/>
    <w:rsid w:val="005004D4"/>
    <w:rsid w:val="005154F8"/>
    <w:rsid w:val="00525916"/>
    <w:rsid w:val="00526583"/>
    <w:rsid w:val="00537D97"/>
    <w:rsid w:val="00537EC5"/>
    <w:rsid w:val="005405FA"/>
    <w:rsid w:val="0054322C"/>
    <w:rsid w:val="00544C55"/>
    <w:rsid w:val="00544D51"/>
    <w:rsid w:val="00550A9A"/>
    <w:rsid w:val="00554E56"/>
    <w:rsid w:val="00572FEE"/>
    <w:rsid w:val="00575F7E"/>
    <w:rsid w:val="005852ED"/>
    <w:rsid w:val="00593CB1"/>
    <w:rsid w:val="00595604"/>
    <w:rsid w:val="00596096"/>
    <w:rsid w:val="005A0420"/>
    <w:rsid w:val="005A47AE"/>
    <w:rsid w:val="005A675B"/>
    <w:rsid w:val="005B5141"/>
    <w:rsid w:val="005C217B"/>
    <w:rsid w:val="005C331B"/>
    <w:rsid w:val="005D3E53"/>
    <w:rsid w:val="005D71F7"/>
    <w:rsid w:val="005E46DD"/>
    <w:rsid w:val="005E4D16"/>
    <w:rsid w:val="005E6B4F"/>
    <w:rsid w:val="005E7258"/>
    <w:rsid w:val="006050CA"/>
    <w:rsid w:val="00610893"/>
    <w:rsid w:val="00612866"/>
    <w:rsid w:val="00614419"/>
    <w:rsid w:val="00614ADC"/>
    <w:rsid w:val="00626BCF"/>
    <w:rsid w:val="00631E30"/>
    <w:rsid w:val="006338DE"/>
    <w:rsid w:val="006475B2"/>
    <w:rsid w:val="006476CC"/>
    <w:rsid w:val="0065302A"/>
    <w:rsid w:val="006575F3"/>
    <w:rsid w:val="00670A34"/>
    <w:rsid w:val="006807AD"/>
    <w:rsid w:val="006867E6"/>
    <w:rsid w:val="00686BFF"/>
    <w:rsid w:val="006933C6"/>
    <w:rsid w:val="00696344"/>
    <w:rsid w:val="006A0726"/>
    <w:rsid w:val="006A7DF8"/>
    <w:rsid w:val="006D0ED4"/>
    <w:rsid w:val="006D7B5C"/>
    <w:rsid w:val="006E1AE7"/>
    <w:rsid w:val="006E1F49"/>
    <w:rsid w:val="006F78FC"/>
    <w:rsid w:val="006F7C95"/>
    <w:rsid w:val="007027DD"/>
    <w:rsid w:val="00703597"/>
    <w:rsid w:val="007042CA"/>
    <w:rsid w:val="00716B0B"/>
    <w:rsid w:val="00720C20"/>
    <w:rsid w:val="00725DA0"/>
    <w:rsid w:val="00742F48"/>
    <w:rsid w:val="00757013"/>
    <w:rsid w:val="0076004E"/>
    <w:rsid w:val="007628ED"/>
    <w:rsid w:val="00764E18"/>
    <w:rsid w:val="00770D3A"/>
    <w:rsid w:val="00772E27"/>
    <w:rsid w:val="00776244"/>
    <w:rsid w:val="007772B7"/>
    <w:rsid w:val="007804C3"/>
    <w:rsid w:val="007829DC"/>
    <w:rsid w:val="0079439B"/>
    <w:rsid w:val="007964AB"/>
    <w:rsid w:val="007A0B37"/>
    <w:rsid w:val="007B1C77"/>
    <w:rsid w:val="007C44EA"/>
    <w:rsid w:val="007E2CF4"/>
    <w:rsid w:val="007E5C57"/>
    <w:rsid w:val="007E7B10"/>
    <w:rsid w:val="007F0B32"/>
    <w:rsid w:val="007F3385"/>
    <w:rsid w:val="007F402A"/>
    <w:rsid w:val="008025B3"/>
    <w:rsid w:val="00814B5D"/>
    <w:rsid w:val="008151F0"/>
    <w:rsid w:val="00831939"/>
    <w:rsid w:val="00831FA1"/>
    <w:rsid w:val="008350F0"/>
    <w:rsid w:val="008442BB"/>
    <w:rsid w:val="00847ABA"/>
    <w:rsid w:val="008546B9"/>
    <w:rsid w:val="008559AE"/>
    <w:rsid w:val="008649F7"/>
    <w:rsid w:val="00865C0B"/>
    <w:rsid w:val="0086683C"/>
    <w:rsid w:val="00870BAE"/>
    <w:rsid w:val="00872759"/>
    <w:rsid w:val="00877C15"/>
    <w:rsid w:val="00886004"/>
    <w:rsid w:val="008B1B18"/>
    <w:rsid w:val="008C19EB"/>
    <w:rsid w:val="008D714D"/>
    <w:rsid w:val="008F7A1C"/>
    <w:rsid w:val="008F7F31"/>
    <w:rsid w:val="00903962"/>
    <w:rsid w:val="00911F80"/>
    <w:rsid w:val="00914271"/>
    <w:rsid w:val="00916A42"/>
    <w:rsid w:val="00920AEF"/>
    <w:rsid w:val="00922E07"/>
    <w:rsid w:val="00923450"/>
    <w:rsid w:val="00930FD2"/>
    <w:rsid w:val="00933FF5"/>
    <w:rsid w:val="009378A1"/>
    <w:rsid w:val="009522AD"/>
    <w:rsid w:val="00965D7C"/>
    <w:rsid w:val="00972B30"/>
    <w:rsid w:val="00974EA0"/>
    <w:rsid w:val="0098014D"/>
    <w:rsid w:val="00990E86"/>
    <w:rsid w:val="0099192C"/>
    <w:rsid w:val="0099331B"/>
    <w:rsid w:val="00993DAF"/>
    <w:rsid w:val="009960B2"/>
    <w:rsid w:val="009B7623"/>
    <w:rsid w:val="009C0399"/>
    <w:rsid w:val="009C3FFB"/>
    <w:rsid w:val="009C46D1"/>
    <w:rsid w:val="009D0AF7"/>
    <w:rsid w:val="009D2924"/>
    <w:rsid w:val="009D692F"/>
    <w:rsid w:val="009E1475"/>
    <w:rsid w:val="009E2FA1"/>
    <w:rsid w:val="009E3CEE"/>
    <w:rsid w:val="009E47A6"/>
    <w:rsid w:val="009E6BA1"/>
    <w:rsid w:val="009F3E50"/>
    <w:rsid w:val="00A051B9"/>
    <w:rsid w:val="00A12023"/>
    <w:rsid w:val="00A223B4"/>
    <w:rsid w:val="00A22D27"/>
    <w:rsid w:val="00A23F81"/>
    <w:rsid w:val="00A30089"/>
    <w:rsid w:val="00A328C4"/>
    <w:rsid w:val="00A4477C"/>
    <w:rsid w:val="00A529F5"/>
    <w:rsid w:val="00A55D7E"/>
    <w:rsid w:val="00A62238"/>
    <w:rsid w:val="00A83207"/>
    <w:rsid w:val="00A877ED"/>
    <w:rsid w:val="00A90BDF"/>
    <w:rsid w:val="00A90FC7"/>
    <w:rsid w:val="00AB5713"/>
    <w:rsid w:val="00AB618A"/>
    <w:rsid w:val="00AB7799"/>
    <w:rsid w:val="00AC6162"/>
    <w:rsid w:val="00AC756C"/>
    <w:rsid w:val="00AC7B51"/>
    <w:rsid w:val="00AD2218"/>
    <w:rsid w:val="00AD49F3"/>
    <w:rsid w:val="00AE52E0"/>
    <w:rsid w:val="00AF4A7E"/>
    <w:rsid w:val="00B0325C"/>
    <w:rsid w:val="00B039CC"/>
    <w:rsid w:val="00B07A1B"/>
    <w:rsid w:val="00B22FBD"/>
    <w:rsid w:val="00B24122"/>
    <w:rsid w:val="00B25B05"/>
    <w:rsid w:val="00B338BC"/>
    <w:rsid w:val="00B50972"/>
    <w:rsid w:val="00B6356D"/>
    <w:rsid w:val="00B65075"/>
    <w:rsid w:val="00B6563B"/>
    <w:rsid w:val="00B77A72"/>
    <w:rsid w:val="00B802D4"/>
    <w:rsid w:val="00B91D6A"/>
    <w:rsid w:val="00B932A9"/>
    <w:rsid w:val="00BA628A"/>
    <w:rsid w:val="00BB63D7"/>
    <w:rsid w:val="00BB6E2A"/>
    <w:rsid w:val="00BB7727"/>
    <w:rsid w:val="00BC7274"/>
    <w:rsid w:val="00BE2D4B"/>
    <w:rsid w:val="00BE5405"/>
    <w:rsid w:val="00BE769A"/>
    <w:rsid w:val="00BF5221"/>
    <w:rsid w:val="00C17B1B"/>
    <w:rsid w:val="00C204E2"/>
    <w:rsid w:val="00C42F1F"/>
    <w:rsid w:val="00C603D3"/>
    <w:rsid w:val="00C633B4"/>
    <w:rsid w:val="00C672FB"/>
    <w:rsid w:val="00C75B4C"/>
    <w:rsid w:val="00CA0EEE"/>
    <w:rsid w:val="00CA7223"/>
    <w:rsid w:val="00CB1BEB"/>
    <w:rsid w:val="00CC2E76"/>
    <w:rsid w:val="00CC422B"/>
    <w:rsid w:val="00CC4E86"/>
    <w:rsid w:val="00CC601E"/>
    <w:rsid w:val="00CD5E35"/>
    <w:rsid w:val="00CE3BDC"/>
    <w:rsid w:val="00CF097B"/>
    <w:rsid w:val="00D10052"/>
    <w:rsid w:val="00D124D5"/>
    <w:rsid w:val="00D47496"/>
    <w:rsid w:val="00D56BCD"/>
    <w:rsid w:val="00D60213"/>
    <w:rsid w:val="00D75206"/>
    <w:rsid w:val="00D814F7"/>
    <w:rsid w:val="00D84012"/>
    <w:rsid w:val="00D90395"/>
    <w:rsid w:val="00D9594B"/>
    <w:rsid w:val="00D95B04"/>
    <w:rsid w:val="00D97E06"/>
    <w:rsid w:val="00DC06F1"/>
    <w:rsid w:val="00DC2C7C"/>
    <w:rsid w:val="00DD7A2A"/>
    <w:rsid w:val="00DD7C0F"/>
    <w:rsid w:val="00DE0842"/>
    <w:rsid w:val="00DF6783"/>
    <w:rsid w:val="00DF68D3"/>
    <w:rsid w:val="00E0056D"/>
    <w:rsid w:val="00E147F2"/>
    <w:rsid w:val="00E16B5C"/>
    <w:rsid w:val="00E17CC1"/>
    <w:rsid w:val="00E17F73"/>
    <w:rsid w:val="00E22B3E"/>
    <w:rsid w:val="00E23455"/>
    <w:rsid w:val="00E24050"/>
    <w:rsid w:val="00E24E00"/>
    <w:rsid w:val="00E30E21"/>
    <w:rsid w:val="00E45184"/>
    <w:rsid w:val="00E4564E"/>
    <w:rsid w:val="00E6284E"/>
    <w:rsid w:val="00E70608"/>
    <w:rsid w:val="00E760C2"/>
    <w:rsid w:val="00E81686"/>
    <w:rsid w:val="00E85F64"/>
    <w:rsid w:val="00E92AE3"/>
    <w:rsid w:val="00E93E6C"/>
    <w:rsid w:val="00E95ACC"/>
    <w:rsid w:val="00EA1196"/>
    <w:rsid w:val="00EA7E73"/>
    <w:rsid w:val="00EC524D"/>
    <w:rsid w:val="00EC5FB7"/>
    <w:rsid w:val="00EE21FA"/>
    <w:rsid w:val="00EE3525"/>
    <w:rsid w:val="00EE5FA2"/>
    <w:rsid w:val="00EF55A6"/>
    <w:rsid w:val="00F01CBF"/>
    <w:rsid w:val="00F04104"/>
    <w:rsid w:val="00F05519"/>
    <w:rsid w:val="00F11B2A"/>
    <w:rsid w:val="00F12928"/>
    <w:rsid w:val="00F13F09"/>
    <w:rsid w:val="00F224ED"/>
    <w:rsid w:val="00F251B6"/>
    <w:rsid w:val="00F30CAF"/>
    <w:rsid w:val="00F37AE2"/>
    <w:rsid w:val="00F47D38"/>
    <w:rsid w:val="00F535C9"/>
    <w:rsid w:val="00F54FFD"/>
    <w:rsid w:val="00F70909"/>
    <w:rsid w:val="00F713EE"/>
    <w:rsid w:val="00F757A8"/>
    <w:rsid w:val="00F8195E"/>
    <w:rsid w:val="00F83A0B"/>
    <w:rsid w:val="00F927CC"/>
    <w:rsid w:val="00F95210"/>
    <w:rsid w:val="00FA555B"/>
    <w:rsid w:val="00FA6E9C"/>
    <w:rsid w:val="00FA76D4"/>
    <w:rsid w:val="00FB1AA1"/>
    <w:rsid w:val="00FB401A"/>
    <w:rsid w:val="00FB4D19"/>
    <w:rsid w:val="00FC1079"/>
    <w:rsid w:val="00FD0C9A"/>
    <w:rsid w:val="00FD4243"/>
    <w:rsid w:val="00FE1F84"/>
    <w:rsid w:val="00FF0FCA"/>
    <w:rsid w:val="00FF6AEA"/>
    <w:rsid w:val="02FE25D6"/>
    <w:rsid w:val="05342B2E"/>
    <w:rsid w:val="070816B8"/>
    <w:rsid w:val="09380FF8"/>
    <w:rsid w:val="0BD16B9D"/>
    <w:rsid w:val="0DD82198"/>
    <w:rsid w:val="11A40C89"/>
    <w:rsid w:val="14657367"/>
    <w:rsid w:val="193D334E"/>
    <w:rsid w:val="1AAD1BD1"/>
    <w:rsid w:val="1B602EEB"/>
    <w:rsid w:val="1B946D81"/>
    <w:rsid w:val="1BE505D6"/>
    <w:rsid w:val="1ECF3A62"/>
    <w:rsid w:val="26667E05"/>
    <w:rsid w:val="32350C7A"/>
    <w:rsid w:val="32490726"/>
    <w:rsid w:val="36FA3EB9"/>
    <w:rsid w:val="372627F5"/>
    <w:rsid w:val="39390632"/>
    <w:rsid w:val="3C9352CC"/>
    <w:rsid w:val="3D0D114A"/>
    <w:rsid w:val="3DFF5DFE"/>
    <w:rsid w:val="400C414A"/>
    <w:rsid w:val="40A954DF"/>
    <w:rsid w:val="43127FEA"/>
    <w:rsid w:val="45853D57"/>
    <w:rsid w:val="46EC2A67"/>
    <w:rsid w:val="49810F2F"/>
    <w:rsid w:val="49A4423E"/>
    <w:rsid w:val="4A5C687D"/>
    <w:rsid w:val="4A8C0118"/>
    <w:rsid w:val="4C5371EE"/>
    <w:rsid w:val="4CBC43F6"/>
    <w:rsid w:val="4D431DF9"/>
    <w:rsid w:val="52DC5390"/>
    <w:rsid w:val="56CE044D"/>
    <w:rsid w:val="5783400C"/>
    <w:rsid w:val="58436FC6"/>
    <w:rsid w:val="58706A92"/>
    <w:rsid w:val="5C74101B"/>
    <w:rsid w:val="5E496912"/>
    <w:rsid w:val="6015420F"/>
    <w:rsid w:val="629C2E60"/>
    <w:rsid w:val="633300ED"/>
    <w:rsid w:val="643100AC"/>
    <w:rsid w:val="6502327F"/>
    <w:rsid w:val="659A0584"/>
    <w:rsid w:val="67B90A75"/>
    <w:rsid w:val="67F9040D"/>
    <w:rsid w:val="68321360"/>
    <w:rsid w:val="69CB782A"/>
    <w:rsid w:val="6BF90BC0"/>
    <w:rsid w:val="6DA67AD0"/>
    <w:rsid w:val="6EB33A74"/>
    <w:rsid w:val="6FFE22C8"/>
    <w:rsid w:val="70060D48"/>
    <w:rsid w:val="727F45E4"/>
    <w:rsid w:val="73096279"/>
    <w:rsid w:val="73961673"/>
    <w:rsid w:val="74756436"/>
    <w:rsid w:val="74785139"/>
    <w:rsid w:val="759E0A45"/>
    <w:rsid w:val="76EC7BB0"/>
    <w:rsid w:val="77EC0028"/>
    <w:rsid w:val="77F1379C"/>
    <w:rsid w:val="7A186713"/>
    <w:rsid w:val="7B165030"/>
    <w:rsid w:val="7C9249AE"/>
    <w:rsid w:val="7D60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pPr>
      <w:spacing w:line="480" w:lineRule="auto"/>
    </w:pPr>
    <w:rPr>
      <w:rFonts w:ascii="Times New Roman" w:hAnsi="Times New Roman"/>
      <w:b/>
      <w:sz w:val="24"/>
      <w:szCs w:val="24"/>
    </w:rPr>
  </w:style>
  <w:style w:type="paragraph" w:styleId="4">
    <w:name w:val="Plain Text"/>
    <w:basedOn w:val="1"/>
    <w:semiHidden/>
    <w:qFormat/>
    <w:uiPriority w:val="0"/>
    <w:rPr>
      <w:rFonts w:hint="eastAsia" w:ascii="宋体" w:hAnsi="Courier New"/>
      <w:szCs w:val="20"/>
    </w:rPr>
  </w:style>
  <w:style w:type="paragraph" w:styleId="5">
    <w:name w:val="Balloon Text"/>
    <w:basedOn w:val="1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semiHidden/>
    <w:qFormat/>
    <w:uiPriority w:val="0"/>
    <w:rPr>
      <w:sz w:val="18"/>
      <w:szCs w:val="18"/>
    </w:rPr>
  </w:style>
  <w:style w:type="character" w:customStyle="1" w:styleId="13">
    <w:name w:val="页脚 Char"/>
    <w:basedOn w:val="10"/>
    <w:semiHidden/>
    <w:qFormat/>
    <w:uiPriority w:val="0"/>
    <w:rPr>
      <w:sz w:val="18"/>
      <w:szCs w:val="18"/>
    </w:rPr>
  </w:style>
  <w:style w:type="character" w:customStyle="1" w:styleId="14">
    <w:name w:val="正文文本 Char"/>
    <w:basedOn w:val="10"/>
    <w:qFormat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5">
    <w:name w:val="批注框文本 Char"/>
    <w:basedOn w:val="10"/>
    <w:semiHidden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10"/>
    <w:qFormat/>
    <w:uiPriority w:val="0"/>
    <w:rPr>
      <w:rFonts w:ascii="宋体" w:hAnsi="Courier New"/>
      <w:kern w:val="2"/>
      <w:sz w:val="21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20">
    <w:name w:val="修订1"/>
    <w:hidden/>
    <w:semiHidden/>
    <w:qFormat/>
    <w:uiPriority w:val="99"/>
    <w:pPr>
      <w:spacing w:after="160" w:line="278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1">
    <w:name w:val="No Spacing"/>
    <w:qFormat/>
    <w:uiPriority w:val="1"/>
    <w:pPr>
      <w:widowControl w:val="0"/>
      <w:spacing w:after="160" w:line="278" w:lineRule="auto"/>
      <w:jc w:val="both"/>
    </w:pPr>
    <w:rPr>
      <w:rFonts w:ascii="Calibri" w:hAnsi="Calibri" w:eastAsia="微软雅黑" w:cs="Times New Roman"/>
      <w:kern w:val="2"/>
      <w:sz w:val="1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5b177258-bd00-40b6-a20b-6687f637665d</errorID>
      <errorWord>四.</errorWord>
      <group>L1_Format</group>
      <groupName>格式问题</groupName>
      <ability>L2_Ordinal</ability>
      <abilityName>序号格式</abilityName>
      <candidateList>
        <item>四、</item>
      </candidateList>
      <explain>标题顺序错误，请检查标题顺序是否合理。</explain>
      <paraID>40E2D136</paraID>
      <start>0</start>
      <end>2</end>
      <status>modified</status>
      <modifiedWord>四、</modifiedWord>
      <trackRevisions>false</trackRevisions>
    </reviewItem>
    <reviewItem>
      <errorID>855bdf7f-9ee4-40d9-a65f-7b646db2bd8f</errorID>
      <errorWord>五.</errorWord>
      <group>L1_Format</group>
      <groupName>格式问题</groupName>
      <ability>L2_Ordinal</ability>
      <abilityName>序号格式</abilityName>
      <candidateList>
        <item>五、</item>
      </candidateList>
      <explain>标题顺序错误，请检查标题顺序是否合理。</explain>
      <paraID>120C79EB</paraID>
      <start>0</start>
      <end>2</end>
      <status>modified</status>
      <modifiedWord>五、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ea62329-10aa-44c5-989c-616c07bff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757</Words>
  <Characters>789</Characters>
  <Lines>57</Lines>
  <Paragraphs>71</Paragraphs>
  <TotalTime>303</TotalTime>
  <ScaleCrop>false</ScaleCrop>
  <LinksUpToDate>false</LinksUpToDate>
  <CharactersWithSpaces>844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2022-03-07T08:46:00Z</dcterms:created>
  <dc:creator>bingbinglee</dc:creator>
  <cp:lastModifiedBy> </cp:lastModifiedBy>
  <cp:lastPrinted>2022-04-01T00:13:00Z</cp:lastPrinted>
  <dcterms:modified xsi:type="dcterms:W3CDTF">2026-05-19T07:44:49Z</dcterms:modified>
  <dc:title>调 配 与 劳 动 关 系 管 理 岗 位 说 明 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553D6721010542B697D972FE0CE3E62C</vt:lpwstr>
  </property>
  <property fmtid="{D5CDD505-2E9C-101B-9397-08002B2CF9AE}" pid="4" name="KSOTemplateDocerSaveRecord">
    <vt:lpwstr>eyJoZGlkIjoiMDAxYTkzMGJkOGMwZWVhOWRjMmU5MDY5YjgyOGUyZWIiLCJ1c2VySWQiOiIxNjY0MTYyMjYzIn0=</vt:lpwstr>
  </property>
</Properties>
</file>