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429CF">
      <w:pPr>
        <w:jc w:val="center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工业和信息化部产业发展促进中心2026年合同制人员社会招聘岗位信息表（非事业编制）</w:t>
      </w:r>
    </w:p>
    <w:tbl>
      <w:tblPr>
        <w:tblStyle w:val="3"/>
        <w:tblW w:w="13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092"/>
        <w:gridCol w:w="3266"/>
        <w:gridCol w:w="696"/>
        <w:gridCol w:w="2346"/>
        <w:gridCol w:w="924"/>
        <w:gridCol w:w="4792"/>
      </w:tblGrid>
      <w:tr w14:paraId="1AE5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40171129">
            <w:pPr>
              <w:jc w:val="center"/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05F5EAB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岗位名称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13C27143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岗位职责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A7D8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 w14:paraId="44F1C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0CD4E137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F561203">
            <w:pPr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学历</w:t>
            </w:r>
          </w:p>
          <w:p w14:paraId="1B3B7DF1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34A4199C"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其他条件</w:t>
            </w:r>
          </w:p>
        </w:tc>
      </w:tr>
      <w:tr w14:paraId="36C1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613A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576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电子信息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领域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项目管理岗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2C0C1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负责电子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领域项目管理、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产业研究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及成果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转化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等工作。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48F88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7082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计算机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科学与技术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软件工程、电子信息工程、电子科学与技术、集成电路科学与工程等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EED5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6A827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具有3年及以上电子信息领域工作经验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熟悉课题研究及创新成果产业化等相关工作，有较强的产业研究和产业分析能力；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具备较强的问题分析处理能力、文字表达能力、沟通协调能力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及团队协作能力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中共党员。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工作经验丰富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的，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可适当放宽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条件。</w:t>
            </w:r>
          </w:p>
        </w:tc>
      </w:tr>
      <w:tr w14:paraId="6510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12C33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706C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材料领域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项目管理岗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18BDF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领域项目管理、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产业研究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及成果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转化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等工作。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46F4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31DB5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材料科学与工程、材料与化工、冶金工程、化学工程与技术、化学等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B4A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27A65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具有3年及以上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材料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领域工作经验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熟悉课题研究及创新成果产业化等相关工作，有较强的产业研究和产业分析能力；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具备较强的问题分析处理能力、文字表达能力、沟通协调能力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及团队协作能力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中共党员。</w:t>
            </w:r>
          </w:p>
        </w:tc>
      </w:tr>
      <w:tr w14:paraId="509A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0F7CB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69C6BD85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装备制造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领域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项目管理岗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47C24DB9">
            <w:pPr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负责装备制造领域项目管理、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产业研究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及成果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转化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等工作。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90BE783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4A1E6F78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机械工程、仪器科学与技术、控制科学与工程等相关专业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4DF5B32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0005B924">
            <w:pPr>
              <w:spacing w:after="0"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具有3年及以上装备制造领域工作经验；熟悉规划编制、课题研究相关工作，有较强的产业研究和产业分析能力；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具备较强的问题分析处理能力、文字表达能力、沟通协调能力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及团队协作能力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中共党员。</w:t>
            </w:r>
          </w:p>
        </w:tc>
      </w:tr>
      <w:tr w14:paraId="56A7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6B1C6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3F54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航空领域项目管理岗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0F7F3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航空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领域项目管理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、产业研究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及成果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转化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等工作。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459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0818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航空宇航科学与技术、材料科学与工程、机械工程等相关专业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9344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2F5E9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具有3年及以上航空领域工作经验；熟悉相关领域产业，具有较强的产业研究和产业分析能力；具备较强的问题分析处理能力、文字表达能力、沟通协调能力及团队协作能力；中共党员。</w:t>
            </w:r>
          </w:p>
        </w:tc>
      </w:tr>
      <w:tr w14:paraId="7A0E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32552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857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船舶领域项目管理岗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42585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船舶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等领域项目管理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、产业研究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及成果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转化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等工作。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01C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79536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船舶与海洋工程、机械工程、控制科学与工程等相关专业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B3C4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6F23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具有3年及以上船舶领域工作经验；熟悉相关领域产业，具有较强的产业研究和产业分析能力；具备较强的问题分析处理能力、文字表达能力、沟通协调能力及团队协作能力；中共党员。</w:t>
            </w:r>
          </w:p>
        </w:tc>
      </w:tr>
      <w:tr w14:paraId="71CC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029BE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CAF8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重大技术装备领域项目管理岗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7C877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负责重大技术装备领域项目管理、产业研究及成果转化等工作。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40E3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4191B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机械工程、仪器科学与技术、控制科学与工程等相关专业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6912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09624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具有3年及以上重大技术装备领域工作经验；熟悉规划编制、课题研究相关工作，有较强的产业研究和产业分析能力；具备较强的问题分析处理能力、文字表达能力、沟通协调能力及团队协作能力；中共党员。</w:t>
            </w:r>
          </w:p>
        </w:tc>
      </w:tr>
      <w:tr w14:paraId="0AC0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5DF7B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337428D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航空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动力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领域项目管理岗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153BBF68">
            <w:pPr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负责航空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动力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领域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项目管理、产业研究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及成果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转化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等工作。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5AAF0B6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5394358C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动力工程及工程热物理、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航空宇航科学与技术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、机械工程等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8EDA1A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2D61A54D">
            <w:pPr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具有3年及以上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航空动力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领域工作经验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熟悉规划编制、课题研究相关工作，有较强的产业研究和产业分析能力；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具备较强的问题分析处理能力、文字表达能力、沟通协调能力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及团队协作能力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中共党员。</w:t>
            </w:r>
          </w:p>
        </w:tc>
      </w:tr>
      <w:tr w14:paraId="68CE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008F8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A740A9F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高端数控机床领域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项目管理岗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25E348D4">
            <w:pPr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高端数控机床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领域项目管理、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产业研究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及成果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转化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等工作。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EF4469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61F6A3E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机械工程、仪器科学与技术、控制科学与工程等相关专业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8E9804B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0BC3AAAF">
            <w:pPr>
              <w:spacing w:after="0"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具有3年及以上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高端数控机床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领域工作经验；熟悉规划编制、课题研究相关工作，有较强的产业研究和产业分析能力；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具备较强的问题分析处理能力、文字表达能力、沟通协调能力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及团队协作能力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中共党员。</w:t>
            </w:r>
          </w:p>
        </w:tc>
      </w:tr>
      <w:tr w14:paraId="1CA4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24CBC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BFDA631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交叉融合领域项目管理岗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755D9E37">
            <w:pPr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负责开展交叉融合和未来产业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等领域项目管理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、产业研究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及成果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转化等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工作。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A5C1826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27F9725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航空宇航科学与技术、电子信息、材料科学与工程、生物工程、食品科学与工程等相关专业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6B025D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062CC1CF">
            <w:pPr>
              <w:spacing w:after="0" w:line="240" w:lineRule="auto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3年及以上项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目管理工作经验；有较强的产业研究和产业分析能力；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具备较强的问题分析处理能力、文字表达能力、沟通协调能力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及团队协作能力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中共党员。</w:t>
            </w:r>
          </w:p>
        </w:tc>
      </w:tr>
      <w:tr w14:paraId="37F0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1EE72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E9B34CC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战略咨询研究岗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689824DE">
            <w:pPr>
              <w:spacing w:after="0" w:line="240" w:lineRule="auto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负责开展战略规划、产业发展、政策动态、行业趋势等方面的研究分析工作；参与课题研究、项目调研、资料收集、数据分析、报告撰写及成果汇报等工作；交办的其他相关工作。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BE13BFE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45AA9E1C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应用经济学、工学、交叉学科等相关专业</w:t>
            </w:r>
          </w:p>
          <w:p w14:paraId="7FE63DAF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1C62A594">
            <w:pPr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0226F4B9">
            <w:pPr>
              <w:spacing w:after="0" w:line="240" w:lineRule="auto"/>
              <w:jc w:val="left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具有较强的文字写作能力、逻辑分析能力、调查研究能力和沟通协调能力，能够熟练使用常用办公软件；有产业研究、战略咨询、政策研究、行业分析等相关课题或项目经历，或咨询机构工作经历。</w:t>
            </w:r>
          </w:p>
        </w:tc>
      </w:tr>
      <w:tr w14:paraId="0936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2533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3403E20F">
            <w:pPr>
              <w:spacing w:after="0" w:line="240" w:lineRule="auto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产业研究岗（成都）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7EACB7BE"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工业和信息化领域的技术产业发展研究；撰写相关领域的产业和技术分析研究报告；提供产业技术规划和专题研究等咨询服务。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C1A7C81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59B8E1CE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经济学、管理学、力学、工学、文学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等相关专业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94745C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05FD315F"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以上产业园区类、新研机构类、产业落地项目研究工作经验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较强的市场调研、数据分析、报告撰写能力；具有较强的逻辑思维和沟通表达能力；抗压能力强，能独立完成项目研究工作。工作地点：北京/成都。</w:t>
            </w:r>
          </w:p>
        </w:tc>
      </w:tr>
      <w:tr w14:paraId="30B2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07C0A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59941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产业研究岗（厦门、浙江）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3457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动态跟踪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重点领域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产业规划、产业政策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围绕高端制造装备与机器人、新材料、新能源、人工智能、未来产业等重点领域开展产业发展研究，撰写研究报告。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234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578E1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经济学、管理学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、机械工程、材料科学与工程、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计算机科学与技术等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85E4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4B257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2年及以上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产业咨询研究工作经验；有较强的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产业研究、撰写报告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能力、沟通协调能力、团队协作能力。工作地点在北京、厦门、浙江等地，随项目在到相关地区开展工作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161E9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710BD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650B7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科技成果转化岗（厦门、浙江）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43A4A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科技成果转化工作；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组织科技类评价工作；撰写技术成果评价报告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，开展落地可行性分析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；组织供需对接、论坛等活动。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3890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57B86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工商管理类、经济与贸易类、金融类、机械类、计算机类等相关专业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9695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大学本科及以上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2DB4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2年及以上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科技成果转化工作经验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；具备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较强的沟通协调能力、项目管理能力、组织策划能力、团队协作能力。工作地点在北京、厦门、浙江等地，随项目到相关地区开展工作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工作经验丰富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的，可适当放宽条件。</w:t>
            </w:r>
          </w:p>
        </w:tc>
      </w:tr>
      <w:tr w14:paraId="00C1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52E63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F9EA7A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科技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成果转化岗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广州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）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4FA20D93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负责硬科技项目的征集、筛选与评估，开展重点产业咨询研究及产融合作对接服务；联动地方政府、高校院所、企业、产业园区、服务机构及金融资本等多方资源，推动科技成果与产业需求精准匹配；组织项目成果对接会、投融资路演论证等活动，全流程支撑科技成果转化落地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1B7832B"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59FBEFD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材料类、电子信息类、机械与自动化类、管理科学与工程类、金融类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等相关专业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CD69E5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大学</w:t>
            </w:r>
            <w:r>
              <w:rPr>
                <w:rFonts w:ascii="Times New Roman" w:hAnsi="Times New Roman" w:eastAsia="仿宋_GB2312" w:cs="Times New Roman"/>
                <w:szCs w:val="21"/>
              </w:rPr>
              <w:t>本科及以上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052FD343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具有2年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科技成果推广转化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（包括成果转化、产业研究、产融服务、知识产权分析等）；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具有政府部门、金融机构、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产业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园区、科研院所、大型企业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、科技服务机构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或智库机构工作经历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。</w:t>
            </w:r>
          </w:p>
        </w:tc>
      </w:tr>
      <w:tr w14:paraId="10ED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4CCD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6F38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科技成果转化岗（南通）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39F1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负责制定成果评价制度、方法、指标；组织科技类评价工作；撰写技术成果评价报告；相关政策收集解读，成果评价相关材料支撑等。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54D74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370B4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材料类、机械类、电子信息类、纺织工程类、农学相关专业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5FBB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79CA0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有2年及以上科技成果转化工作经验，特别优秀的，可适当放宽条件；参与过科技成果相关国家级重点项目或课题研究工作；具备较强的沟通协调能力、逻辑思维能力、项目管理能力和团队协作能力。工作地点在南通。</w:t>
            </w:r>
          </w:p>
        </w:tc>
      </w:tr>
      <w:tr w14:paraId="445F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00CE9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0941C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党务</w:t>
            </w:r>
          </w:p>
          <w:p w14:paraId="3BEB9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工作岗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14799748">
            <w:pPr>
              <w:jc w:val="left"/>
              <w:rPr>
                <w:rFonts w:hint="default" w:ascii="Times New Roman" w:hAnsi="Times New Roman" w:eastAsia="方正小标宋简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组织党建活动、起草党建报告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；负责党员组织关系、党费、统计等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基础党务工作；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交办的其他工作。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087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3425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理学、工学、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法学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文学、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3EA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6C29BD5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以上党务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相关工作经验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较强的逻辑思维能力、文字表达能力和沟通协调能力；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有政府机关、事业单位工作经历者优先；中共党员。</w:t>
            </w:r>
          </w:p>
        </w:tc>
      </w:tr>
      <w:tr w14:paraId="117B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1399F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FC23C5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财会</w:t>
            </w:r>
          </w:p>
          <w:p w14:paraId="11494F2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监督岗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4180151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负责项目经费监管；审核业务报销单据；开展相关领域调查研究；交办的其他工作。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1583922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0CA8E28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财务管理、工商管理、会计审计类、经济学类、金融学类等相关专业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86BBFA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0646489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具有2年及以上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项目资金管理工作经验；工作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严谨细致，具有较强的逻辑思维能力、文字表达能力和沟通协调能力；有项目财务管理工作经验者优先；中共党员。</w:t>
            </w:r>
            <w:bookmarkStart w:id="0" w:name="_GoBack"/>
            <w:bookmarkEnd w:id="0"/>
          </w:p>
        </w:tc>
      </w:tr>
      <w:tr w14:paraId="2D245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35986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7175F67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财务</w:t>
            </w:r>
          </w:p>
          <w:p w14:paraId="7E746D4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岗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38257A1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负责中心年度预算批复及预算调整工作；负责中心经济运行分析工作，编制经济运行分析报告；负责中心专项项目资金监督检查工作；协助处理财务日常事务性工作；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交办的其他工作。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671F527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7C0987B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会计学、财务管理等相关专业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F2395E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25FB443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具有2年及以上事业单位会计财务分析及项目资金管理工作经验；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较强的逻辑思维能力、文字表达能力和沟通协调能力。</w:t>
            </w:r>
          </w:p>
        </w:tc>
      </w:tr>
      <w:tr w14:paraId="02C5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22583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2317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信息化</w:t>
            </w:r>
          </w:p>
          <w:p w14:paraId="27CAD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管理岗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06A893F0"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制定信息化发展规划，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组织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信息化项目的策划、设计和实施；负责计算机及网络管理和维护；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交办的其他工作。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2E2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69C1A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计算机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、自动化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、电子信息类等相关专业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BB86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5C107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年及以上政府部门、国有企事业单位计算机及网络管理、维护经验工作经验；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较强的逻辑思维能力、文字表达能力和沟通协调能力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；中共党员。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工作经验丰富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的，可适当放宽条件。</w:t>
            </w:r>
          </w:p>
        </w:tc>
      </w:tr>
      <w:tr w14:paraId="16CF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17EA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10BB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资产</w:t>
            </w:r>
          </w:p>
          <w:p w14:paraId="557A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管理岗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69C741D1"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负责资产的入库、验收、调剂、报废、盘点、统计编报等工作；编制采购预算、上报采购计划、组织采购及统计编报等；负责合同的审核及统计工作；日常行政类工作；交办的其他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FEE6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7D178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工商管理类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、公共管理类、经济学类等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5E03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0B0ED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年及以上政府部门、国有企事业单位相关工作经验；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较强的逻辑思维能力、文字表达能力和沟通协调能力。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工作经验丰富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的，可适当放宽条件。</w:t>
            </w:r>
          </w:p>
        </w:tc>
      </w:tr>
      <w:tr w14:paraId="24E2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1CC33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4591A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  <w:p w14:paraId="3676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助理岗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2898C0C7">
            <w:pPr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负责行政、资产、档案等综合管理工作；协助开展项目日常管理工作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；交办的其他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工作。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39B2B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68AAC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工商管理类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、公共管理类、经济与贸易类、教育学类、法学类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  <w:t>等相关专业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556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大学本科及以上</w:t>
            </w:r>
          </w:p>
        </w:tc>
        <w:tc>
          <w:tcPr>
            <w:tcW w:w="4792" w:type="dxa"/>
            <w:shd w:val="clear" w:color="auto" w:fill="auto"/>
            <w:vAlign w:val="center"/>
          </w:tcPr>
          <w:p w14:paraId="1245F7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年及以上项目管理或综合管理相关工作经验；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较强的逻辑思维能力、文字表达能力和沟通协调能力。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工作经验丰富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的，可适当放宽条件。</w:t>
            </w:r>
          </w:p>
        </w:tc>
      </w:tr>
    </w:tbl>
    <w:p w14:paraId="21419F8B">
      <w:pPr>
        <w:jc w:val="center"/>
        <w:rPr>
          <w:rFonts w:hint="eastAsia" w:ascii="方正小标宋简体" w:hAnsi="方正小标宋简体" w:eastAsia="方正小标宋简体" w:cs="方正小标宋简体"/>
          <w:sz w:val="10"/>
          <w:szCs w:val="10"/>
          <w:lang w:eastAsia="zh-CN"/>
        </w:rPr>
      </w:pPr>
    </w:p>
    <w:sectPr>
      <w:pgSz w:w="16838" w:h="11906" w:orient="landscape"/>
      <w:pgMar w:top="839" w:right="1440" w:bottom="556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46B06"/>
    <w:rsid w:val="002B6923"/>
    <w:rsid w:val="01A8557D"/>
    <w:rsid w:val="02A211BD"/>
    <w:rsid w:val="03960099"/>
    <w:rsid w:val="03D07BEC"/>
    <w:rsid w:val="03DB240E"/>
    <w:rsid w:val="04762137"/>
    <w:rsid w:val="04BB153A"/>
    <w:rsid w:val="0551544E"/>
    <w:rsid w:val="05887520"/>
    <w:rsid w:val="05D777A2"/>
    <w:rsid w:val="06A25465"/>
    <w:rsid w:val="06AE46E4"/>
    <w:rsid w:val="06E969DA"/>
    <w:rsid w:val="06F92231"/>
    <w:rsid w:val="073836D3"/>
    <w:rsid w:val="073E53F0"/>
    <w:rsid w:val="074B0989"/>
    <w:rsid w:val="07602E18"/>
    <w:rsid w:val="076F3599"/>
    <w:rsid w:val="079861D1"/>
    <w:rsid w:val="07FC4547"/>
    <w:rsid w:val="08234384"/>
    <w:rsid w:val="08601134"/>
    <w:rsid w:val="090C4E18"/>
    <w:rsid w:val="09BE1100"/>
    <w:rsid w:val="09DC47EA"/>
    <w:rsid w:val="0B7F5D75"/>
    <w:rsid w:val="0BCA2436"/>
    <w:rsid w:val="0BE72B75"/>
    <w:rsid w:val="0C403756"/>
    <w:rsid w:val="0C965124"/>
    <w:rsid w:val="0CBF2A68"/>
    <w:rsid w:val="0D2070E4"/>
    <w:rsid w:val="0D2F1D01"/>
    <w:rsid w:val="0D4207F4"/>
    <w:rsid w:val="0E0D7668"/>
    <w:rsid w:val="0E552F7B"/>
    <w:rsid w:val="0E885CDB"/>
    <w:rsid w:val="0EAC0A07"/>
    <w:rsid w:val="0ECD5357"/>
    <w:rsid w:val="0EF34AB0"/>
    <w:rsid w:val="0F4F5A5E"/>
    <w:rsid w:val="0F81030D"/>
    <w:rsid w:val="0FAE692A"/>
    <w:rsid w:val="0FF81AB4"/>
    <w:rsid w:val="1025266A"/>
    <w:rsid w:val="102B64CB"/>
    <w:rsid w:val="10710DC0"/>
    <w:rsid w:val="10AB1F4F"/>
    <w:rsid w:val="10C43D59"/>
    <w:rsid w:val="10FD5728"/>
    <w:rsid w:val="11F8418B"/>
    <w:rsid w:val="12976C8B"/>
    <w:rsid w:val="12A763F7"/>
    <w:rsid w:val="14B03700"/>
    <w:rsid w:val="153631E5"/>
    <w:rsid w:val="154720D7"/>
    <w:rsid w:val="155838BF"/>
    <w:rsid w:val="15BB209F"/>
    <w:rsid w:val="16BF5875"/>
    <w:rsid w:val="177843DF"/>
    <w:rsid w:val="18475426"/>
    <w:rsid w:val="18814758"/>
    <w:rsid w:val="1885323F"/>
    <w:rsid w:val="18A01E65"/>
    <w:rsid w:val="18C43019"/>
    <w:rsid w:val="19704F4F"/>
    <w:rsid w:val="1AD703CD"/>
    <w:rsid w:val="1B560E8D"/>
    <w:rsid w:val="1B677F8E"/>
    <w:rsid w:val="1BAD293E"/>
    <w:rsid w:val="1BD143CB"/>
    <w:rsid w:val="1C6C40F3"/>
    <w:rsid w:val="1C93107E"/>
    <w:rsid w:val="1CD044C4"/>
    <w:rsid w:val="1D34646F"/>
    <w:rsid w:val="1D5D57EA"/>
    <w:rsid w:val="1EF26B32"/>
    <w:rsid w:val="1F807FD5"/>
    <w:rsid w:val="202F248B"/>
    <w:rsid w:val="20DC7202"/>
    <w:rsid w:val="20EC5803"/>
    <w:rsid w:val="20FA3A7C"/>
    <w:rsid w:val="216C51F8"/>
    <w:rsid w:val="21B7196D"/>
    <w:rsid w:val="21EE54FF"/>
    <w:rsid w:val="23DC1B5F"/>
    <w:rsid w:val="23EA7DD1"/>
    <w:rsid w:val="24155071"/>
    <w:rsid w:val="24172B97"/>
    <w:rsid w:val="24635DDC"/>
    <w:rsid w:val="24BC6486"/>
    <w:rsid w:val="252437BD"/>
    <w:rsid w:val="253F659E"/>
    <w:rsid w:val="256133B3"/>
    <w:rsid w:val="25694473"/>
    <w:rsid w:val="25731640"/>
    <w:rsid w:val="2580476C"/>
    <w:rsid w:val="25CF0551"/>
    <w:rsid w:val="25EC5444"/>
    <w:rsid w:val="265A5438"/>
    <w:rsid w:val="26B21F91"/>
    <w:rsid w:val="26F826F2"/>
    <w:rsid w:val="281878D9"/>
    <w:rsid w:val="282C1448"/>
    <w:rsid w:val="28337849"/>
    <w:rsid w:val="288A183A"/>
    <w:rsid w:val="28EF2E20"/>
    <w:rsid w:val="29186AC2"/>
    <w:rsid w:val="2A17569E"/>
    <w:rsid w:val="2A8275D3"/>
    <w:rsid w:val="2A935033"/>
    <w:rsid w:val="2B190C3B"/>
    <w:rsid w:val="2B1E0CAF"/>
    <w:rsid w:val="2B4C75CA"/>
    <w:rsid w:val="2B5372FC"/>
    <w:rsid w:val="2B9817EC"/>
    <w:rsid w:val="2C2E20E8"/>
    <w:rsid w:val="2C90798A"/>
    <w:rsid w:val="2C983DAC"/>
    <w:rsid w:val="2D1F28E4"/>
    <w:rsid w:val="2DE0224B"/>
    <w:rsid w:val="2E1D24AE"/>
    <w:rsid w:val="2E2A684A"/>
    <w:rsid w:val="2ED40002"/>
    <w:rsid w:val="2EF57F78"/>
    <w:rsid w:val="2F711205"/>
    <w:rsid w:val="2FCE7157"/>
    <w:rsid w:val="2FF93ECC"/>
    <w:rsid w:val="3010532A"/>
    <w:rsid w:val="308348A6"/>
    <w:rsid w:val="30AF4A38"/>
    <w:rsid w:val="31505D6B"/>
    <w:rsid w:val="316F58F8"/>
    <w:rsid w:val="31D13C87"/>
    <w:rsid w:val="31EC7411"/>
    <w:rsid w:val="31EE13DB"/>
    <w:rsid w:val="33732A70"/>
    <w:rsid w:val="33775400"/>
    <w:rsid w:val="338F09F1"/>
    <w:rsid w:val="33C03419"/>
    <w:rsid w:val="347C51DD"/>
    <w:rsid w:val="34BF45A1"/>
    <w:rsid w:val="359A56B5"/>
    <w:rsid w:val="35ED34B4"/>
    <w:rsid w:val="35F95624"/>
    <w:rsid w:val="3609244F"/>
    <w:rsid w:val="36154A5C"/>
    <w:rsid w:val="36B97ADD"/>
    <w:rsid w:val="372E04CB"/>
    <w:rsid w:val="375D2FCB"/>
    <w:rsid w:val="37774850"/>
    <w:rsid w:val="377F0D27"/>
    <w:rsid w:val="37F92887"/>
    <w:rsid w:val="38033706"/>
    <w:rsid w:val="38920C97"/>
    <w:rsid w:val="38B7004D"/>
    <w:rsid w:val="39184F8F"/>
    <w:rsid w:val="393E01A9"/>
    <w:rsid w:val="3A26548A"/>
    <w:rsid w:val="3A624CC0"/>
    <w:rsid w:val="3AA80595"/>
    <w:rsid w:val="3B2423E4"/>
    <w:rsid w:val="3C9A7832"/>
    <w:rsid w:val="3CA814AA"/>
    <w:rsid w:val="3D5E5A45"/>
    <w:rsid w:val="3DBD6105"/>
    <w:rsid w:val="3DDD67A7"/>
    <w:rsid w:val="3E1D2F5C"/>
    <w:rsid w:val="3FC1628B"/>
    <w:rsid w:val="3FF71726"/>
    <w:rsid w:val="3FF71960"/>
    <w:rsid w:val="40186099"/>
    <w:rsid w:val="4079413C"/>
    <w:rsid w:val="409B013D"/>
    <w:rsid w:val="40E80E47"/>
    <w:rsid w:val="40E93E56"/>
    <w:rsid w:val="41951E99"/>
    <w:rsid w:val="41A16857"/>
    <w:rsid w:val="421D7172"/>
    <w:rsid w:val="422127CD"/>
    <w:rsid w:val="42B630BD"/>
    <w:rsid w:val="42E45B26"/>
    <w:rsid w:val="42E6517F"/>
    <w:rsid w:val="43601A0D"/>
    <w:rsid w:val="43D67F21"/>
    <w:rsid w:val="44342ABE"/>
    <w:rsid w:val="44557097"/>
    <w:rsid w:val="44B244EA"/>
    <w:rsid w:val="45A31E9E"/>
    <w:rsid w:val="46ED08B9"/>
    <w:rsid w:val="46F32B98"/>
    <w:rsid w:val="47264D1B"/>
    <w:rsid w:val="47427186"/>
    <w:rsid w:val="474D77F3"/>
    <w:rsid w:val="47B237F6"/>
    <w:rsid w:val="47FA292D"/>
    <w:rsid w:val="48266FB7"/>
    <w:rsid w:val="484E74C9"/>
    <w:rsid w:val="49B91E77"/>
    <w:rsid w:val="4A100D99"/>
    <w:rsid w:val="4A6F4C2B"/>
    <w:rsid w:val="4AA0030F"/>
    <w:rsid w:val="4ACE1952"/>
    <w:rsid w:val="4ADF1389"/>
    <w:rsid w:val="4AFC64BF"/>
    <w:rsid w:val="4B405AFF"/>
    <w:rsid w:val="4C2045BC"/>
    <w:rsid w:val="4C792FD4"/>
    <w:rsid w:val="4CAF57B3"/>
    <w:rsid w:val="4D0B0E15"/>
    <w:rsid w:val="4D4D1423"/>
    <w:rsid w:val="4DB447D1"/>
    <w:rsid w:val="4DBF4691"/>
    <w:rsid w:val="4E2D2E33"/>
    <w:rsid w:val="4EEC5046"/>
    <w:rsid w:val="4F813436"/>
    <w:rsid w:val="50A62A29"/>
    <w:rsid w:val="50C3182D"/>
    <w:rsid w:val="50DD0792"/>
    <w:rsid w:val="50EB4BD8"/>
    <w:rsid w:val="510C4E74"/>
    <w:rsid w:val="511836A6"/>
    <w:rsid w:val="51FA127E"/>
    <w:rsid w:val="52614E59"/>
    <w:rsid w:val="52A336C4"/>
    <w:rsid w:val="52B6235B"/>
    <w:rsid w:val="52C15387"/>
    <w:rsid w:val="533A5098"/>
    <w:rsid w:val="53F863DA"/>
    <w:rsid w:val="54030FB2"/>
    <w:rsid w:val="54413194"/>
    <w:rsid w:val="54420CBA"/>
    <w:rsid w:val="552024BA"/>
    <w:rsid w:val="55E95892"/>
    <w:rsid w:val="55F45FE4"/>
    <w:rsid w:val="560E354A"/>
    <w:rsid w:val="5641747C"/>
    <w:rsid w:val="565F3AEE"/>
    <w:rsid w:val="570A1F63"/>
    <w:rsid w:val="57364B06"/>
    <w:rsid w:val="576C661F"/>
    <w:rsid w:val="58276B45"/>
    <w:rsid w:val="584D3DC5"/>
    <w:rsid w:val="58E40592"/>
    <w:rsid w:val="593D28A4"/>
    <w:rsid w:val="594521A9"/>
    <w:rsid w:val="59805274"/>
    <w:rsid w:val="59E20F76"/>
    <w:rsid w:val="59ED0A6D"/>
    <w:rsid w:val="5A2C09E1"/>
    <w:rsid w:val="5A541EEA"/>
    <w:rsid w:val="5A784855"/>
    <w:rsid w:val="5AD76600"/>
    <w:rsid w:val="5B496DA0"/>
    <w:rsid w:val="5B6339F0"/>
    <w:rsid w:val="5B81031A"/>
    <w:rsid w:val="5C702F46"/>
    <w:rsid w:val="5CE111B1"/>
    <w:rsid w:val="5D290C69"/>
    <w:rsid w:val="5D9C21FE"/>
    <w:rsid w:val="5E5C58A7"/>
    <w:rsid w:val="5E856373"/>
    <w:rsid w:val="5ECC26DC"/>
    <w:rsid w:val="5F6B3041"/>
    <w:rsid w:val="5FA438A2"/>
    <w:rsid w:val="5FBC4017"/>
    <w:rsid w:val="60067040"/>
    <w:rsid w:val="601C5616"/>
    <w:rsid w:val="607E39E0"/>
    <w:rsid w:val="609E0CFD"/>
    <w:rsid w:val="60A01308"/>
    <w:rsid w:val="60E243A9"/>
    <w:rsid w:val="614D13CA"/>
    <w:rsid w:val="614D38CC"/>
    <w:rsid w:val="614D7D7E"/>
    <w:rsid w:val="616E1EF8"/>
    <w:rsid w:val="61EB6306"/>
    <w:rsid w:val="62093BAA"/>
    <w:rsid w:val="621719D8"/>
    <w:rsid w:val="62C21944"/>
    <w:rsid w:val="62E573E1"/>
    <w:rsid w:val="632C0E07"/>
    <w:rsid w:val="637B48FF"/>
    <w:rsid w:val="638E6635"/>
    <w:rsid w:val="63E87188"/>
    <w:rsid w:val="63EB0A27"/>
    <w:rsid w:val="64C46B06"/>
    <w:rsid w:val="652B50F1"/>
    <w:rsid w:val="65362E92"/>
    <w:rsid w:val="65921AA2"/>
    <w:rsid w:val="667B2536"/>
    <w:rsid w:val="67185FD7"/>
    <w:rsid w:val="67256946"/>
    <w:rsid w:val="672662F8"/>
    <w:rsid w:val="678C34C1"/>
    <w:rsid w:val="67A61638"/>
    <w:rsid w:val="68550B65"/>
    <w:rsid w:val="689B3FAD"/>
    <w:rsid w:val="690E6278"/>
    <w:rsid w:val="69205AD1"/>
    <w:rsid w:val="693D530D"/>
    <w:rsid w:val="695E2D7A"/>
    <w:rsid w:val="6AB5708C"/>
    <w:rsid w:val="6C117498"/>
    <w:rsid w:val="6CA63A1F"/>
    <w:rsid w:val="6CA709C9"/>
    <w:rsid w:val="6D6D4BA2"/>
    <w:rsid w:val="6E291FCC"/>
    <w:rsid w:val="6E4512D6"/>
    <w:rsid w:val="6E4C47B8"/>
    <w:rsid w:val="6EAC5256"/>
    <w:rsid w:val="6EEE586F"/>
    <w:rsid w:val="6EFD088B"/>
    <w:rsid w:val="6F71097A"/>
    <w:rsid w:val="70253370"/>
    <w:rsid w:val="70A95AA7"/>
    <w:rsid w:val="728E67E0"/>
    <w:rsid w:val="72FA0C86"/>
    <w:rsid w:val="73145A6D"/>
    <w:rsid w:val="73C025B0"/>
    <w:rsid w:val="73C82B32"/>
    <w:rsid w:val="741144D9"/>
    <w:rsid w:val="74681C20"/>
    <w:rsid w:val="74B57B72"/>
    <w:rsid w:val="74D6127F"/>
    <w:rsid w:val="75634EDF"/>
    <w:rsid w:val="7574270A"/>
    <w:rsid w:val="757F36C5"/>
    <w:rsid w:val="75E63744"/>
    <w:rsid w:val="76014980"/>
    <w:rsid w:val="768F5B89"/>
    <w:rsid w:val="773F4559"/>
    <w:rsid w:val="776131EC"/>
    <w:rsid w:val="78DD4735"/>
    <w:rsid w:val="794830FC"/>
    <w:rsid w:val="794A0FB3"/>
    <w:rsid w:val="79AC25AE"/>
    <w:rsid w:val="79FA77BE"/>
    <w:rsid w:val="7A706C73"/>
    <w:rsid w:val="7A863362"/>
    <w:rsid w:val="7C2C63CC"/>
    <w:rsid w:val="7C5238E1"/>
    <w:rsid w:val="7CBE0F77"/>
    <w:rsid w:val="7D66523B"/>
    <w:rsid w:val="7DCC01A6"/>
    <w:rsid w:val="7E97390A"/>
    <w:rsid w:val="7F3661AD"/>
    <w:rsid w:val="7FBE5EB3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3813</Words>
  <Characters>3828</Characters>
  <Lines>0</Lines>
  <Paragraphs>0</Paragraphs>
  <TotalTime>6</TotalTime>
  <ScaleCrop>false</ScaleCrop>
  <LinksUpToDate>false</LinksUpToDate>
  <CharactersWithSpaces>3829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2022-08-02T08:09:00Z</dcterms:created>
  <dc:creator>苏勇</dc:creator>
  <cp:lastModifiedBy>April</cp:lastModifiedBy>
  <cp:lastPrinted>2026-06-11T07:45:19Z</cp:lastPrinted>
  <dcterms:modified xsi:type="dcterms:W3CDTF">2026-06-11T08:25:49Z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eyJoZGlkIjoiNGI4MzIzNDdlZWRiMWU5Mzc2MTBhMTNlODJmODA1NzQiLCJ1c2VySWQiOiIyMTU4OTc2MzEifQ==</vt:lpwstr>
  </property>
  <property fmtid="{D5CDD505-2E9C-101B-9397-08002B2CF9AE}" pid="4" name="ICV">
    <vt:lpwstr>1CCCDDDD0AF04404A58371ED49CBB3FC_12</vt:lpwstr>
  </property>
</Properties>
</file>