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1AEC">
      <w:pPr>
        <w:spacing w:line="500" w:lineRule="exact"/>
        <w:rPr>
          <w:rFonts w:hint="default" w:ascii="Arial Unicode MS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1EC664B">
      <w:pPr>
        <w:spacing w:line="500" w:lineRule="exact"/>
        <w:jc w:val="center"/>
        <w:rPr>
          <w:rFonts w:hint="eastAsia" w:ascii="Arial Unicode MS" w:hAnsi="Arial Unicode MS" w:eastAsia="Arial Unicode MS" w:cs="Arial Unicode MS"/>
          <w:b/>
          <w:bCs/>
          <w:color w:val="auto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color w:val="auto"/>
          <w:sz w:val="36"/>
          <w:szCs w:val="36"/>
        </w:rPr>
        <w:t>神农架林区妇幼保健院2026年</w:t>
      </w:r>
      <w:r>
        <w:rPr>
          <w:rFonts w:hint="eastAsia" w:ascii="Arial Unicode MS" w:hAnsi="Arial Unicode MS" w:eastAsia="Arial Unicode MS" w:cs="Arial Unicode MS"/>
          <w:color w:val="auto"/>
          <w:sz w:val="36"/>
          <w:szCs w:val="36"/>
          <w:lang w:eastAsia="zh-CN"/>
        </w:rPr>
        <w:t>专项公开招聘工作人员</w:t>
      </w:r>
      <w:r>
        <w:rPr>
          <w:rFonts w:hint="eastAsia" w:ascii="Arial Unicode MS" w:hAnsi="Arial Unicode MS" w:eastAsia="Arial Unicode MS" w:cs="Arial Unicode MS"/>
          <w:color w:val="auto"/>
          <w:sz w:val="36"/>
          <w:szCs w:val="36"/>
        </w:rPr>
        <w:t>岗位计划表</w:t>
      </w:r>
    </w:p>
    <w:tbl>
      <w:tblPr>
        <w:tblStyle w:val="5"/>
        <w:tblW w:w="139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34"/>
        <w:gridCol w:w="934"/>
        <w:gridCol w:w="716"/>
        <w:gridCol w:w="786"/>
        <w:gridCol w:w="1165"/>
        <w:gridCol w:w="1375"/>
        <w:gridCol w:w="994"/>
        <w:gridCol w:w="568"/>
        <w:gridCol w:w="934"/>
        <w:gridCol w:w="934"/>
        <w:gridCol w:w="935"/>
        <w:gridCol w:w="935"/>
        <w:gridCol w:w="935"/>
        <w:gridCol w:w="849"/>
      </w:tblGrid>
      <w:tr w14:paraId="1DE25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68" w:type="dxa"/>
            <w:gridSpan w:val="2"/>
            <w:vAlign w:val="center"/>
          </w:tcPr>
          <w:p w14:paraId="4BFCB4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3601" w:type="dxa"/>
            <w:gridSpan w:val="4"/>
            <w:vAlign w:val="center"/>
          </w:tcPr>
          <w:p w14:paraId="2DB25D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4805" w:type="dxa"/>
            <w:gridSpan w:val="5"/>
            <w:vAlign w:val="center"/>
          </w:tcPr>
          <w:p w14:paraId="4B8535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697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招考资格条件</w:t>
            </w:r>
          </w:p>
        </w:tc>
        <w:tc>
          <w:tcPr>
            <w:tcW w:w="2805" w:type="dxa"/>
            <w:gridSpan w:val="3"/>
            <w:vAlign w:val="center"/>
          </w:tcPr>
          <w:p w14:paraId="66B821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697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考试方式</w:t>
            </w:r>
          </w:p>
        </w:tc>
        <w:tc>
          <w:tcPr>
            <w:tcW w:w="849" w:type="dxa"/>
            <w:vMerge w:val="restart"/>
            <w:vAlign w:val="center"/>
          </w:tcPr>
          <w:p w14:paraId="6B978C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jc w:val="center"/>
              <w:textAlignment w:val="auto"/>
              <w:rPr>
                <w:rFonts w:hint="eastAsia" w:eastAsia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 w14:paraId="65BB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934" w:type="dxa"/>
            <w:vAlign w:val="center"/>
          </w:tcPr>
          <w:p w14:paraId="717A22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70" w:right="58"/>
              <w:jc w:val="center"/>
              <w:textAlignment w:val="auto"/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主管</w:t>
            </w:r>
          </w:p>
          <w:p w14:paraId="36075A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70" w:right="58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部门</w:t>
            </w:r>
          </w:p>
        </w:tc>
        <w:tc>
          <w:tcPr>
            <w:tcW w:w="934" w:type="dxa"/>
            <w:vAlign w:val="center"/>
          </w:tcPr>
          <w:p w14:paraId="53BA50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left="80" w:right="78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招聘</w:t>
            </w:r>
          </w:p>
          <w:p w14:paraId="7C15FD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left="80" w:right="78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34" w:type="dxa"/>
            <w:vAlign w:val="center"/>
          </w:tcPr>
          <w:p w14:paraId="5E6DF9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00" w:lineRule="exact"/>
              <w:ind w:left="62" w:right="5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类别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716" w:type="dxa"/>
            <w:vAlign w:val="center"/>
          </w:tcPr>
          <w:p w14:paraId="262947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00" w:lineRule="exact"/>
              <w:ind w:left="73" w:right="36" w:hanging="3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86" w:type="dxa"/>
            <w:vAlign w:val="center"/>
          </w:tcPr>
          <w:p w14:paraId="150ECA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300" w:lineRule="exact"/>
              <w:ind w:left="103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1165" w:type="dxa"/>
            <w:vAlign w:val="center"/>
          </w:tcPr>
          <w:p w14:paraId="5E7046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1375" w:type="dxa"/>
            <w:vAlign w:val="center"/>
          </w:tcPr>
          <w:p w14:paraId="0CC36D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所需专业</w:t>
            </w:r>
          </w:p>
        </w:tc>
        <w:tc>
          <w:tcPr>
            <w:tcW w:w="994" w:type="dxa"/>
            <w:vAlign w:val="center"/>
          </w:tcPr>
          <w:p w14:paraId="28F5B9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ind w:left="10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学历</w:t>
            </w:r>
          </w:p>
        </w:tc>
        <w:tc>
          <w:tcPr>
            <w:tcW w:w="568" w:type="dxa"/>
            <w:vAlign w:val="center"/>
          </w:tcPr>
          <w:p w14:paraId="3EE225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ind w:left="8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学位</w:t>
            </w:r>
          </w:p>
        </w:tc>
        <w:tc>
          <w:tcPr>
            <w:tcW w:w="934" w:type="dxa"/>
            <w:vAlign w:val="center"/>
          </w:tcPr>
          <w:p w14:paraId="2CFB55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ind w:left="10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934" w:type="dxa"/>
            <w:vAlign w:val="center"/>
          </w:tcPr>
          <w:p w14:paraId="1F9560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47" w:right="39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其他</w:t>
            </w:r>
          </w:p>
          <w:p w14:paraId="27687D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47" w:right="39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条件</w:t>
            </w:r>
          </w:p>
        </w:tc>
        <w:tc>
          <w:tcPr>
            <w:tcW w:w="935" w:type="dxa"/>
            <w:vAlign w:val="center"/>
          </w:tcPr>
          <w:p w14:paraId="544886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300" w:lineRule="exact"/>
              <w:ind w:left="18" w:right="3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笔试</w:t>
            </w:r>
          </w:p>
        </w:tc>
        <w:tc>
          <w:tcPr>
            <w:tcW w:w="935" w:type="dxa"/>
            <w:vAlign w:val="center"/>
          </w:tcPr>
          <w:p w14:paraId="476B68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2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面试</w:t>
            </w:r>
          </w:p>
        </w:tc>
        <w:tc>
          <w:tcPr>
            <w:tcW w:w="935" w:type="dxa"/>
            <w:vAlign w:val="center"/>
          </w:tcPr>
          <w:p w14:paraId="6BF1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面试入</w:t>
            </w:r>
          </w:p>
          <w:p w14:paraId="2363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围比例</w:t>
            </w:r>
          </w:p>
        </w:tc>
        <w:tc>
          <w:tcPr>
            <w:tcW w:w="849" w:type="dxa"/>
            <w:vMerge w:val="continue"/>
            <w:vAlign w:val="center"/>
          </w:tcPr>
          <w:p w14:paraId="089C61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300" w:lineRule="exact"/>
              <w:ind w:left="58" w:right="39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C1F2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34" w:type="dxa"/>
            <w:shd w:val="clear" w:color="auto" w:fill="auto"/>
            <w:vAlign w:val="center"/>
          </w:tcPr>
          <w:p w14:paraId="7DBFE529"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神农架林</w:t>
            </w:r>
            <w:r>
              <w:rPr>
                <w:rFonts w:hint="eastAsia"/>
                <w:sz w:val="21"/>
                <w:szCs w:val="21"/>
                <w:lang w:eastAsia="zh-CN"/>
              </w:rPr>
              <w:t>区卫生健康委员会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49340B7">
            <w:pPr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神农架林区妇幼保健院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8E82A2A">
            <w:pPr>
              <w:pStyle w:val="4"/>
              <w:spacing w:before="189" w:line="221" w:lineRule="auto"/>
              <w:ind w:left="62" w:leftChars="0" w:right="52" w:rightChars="0"/>
              <w:jc w:val="center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pacing w:val="3"/>
                <w:sz w:val="21"/>
                <w:szCs w:val="21"/>
              </w:rPr>
              <w:t>专业技术岗位</w:t>
            </w: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十二级</w:t>
            </w:r>
          </w:p>
        </w:tc>
        <w:tc>
          <w:tcPr>
            <w:tcW w:w="716" w:type="dxa"/>
            <w:vAlign w:val="center"/>
          </w:tcPr>
          <w:p w14:paraId="376C1570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临床</w:t>
            </w:r>
          </w:p>
          <w:p w14:paraId="27A20A5B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医师</w:t>
            </w:r>
          </w:p>
        </w:tc>
        <w:tc>
          <w:tcPr>
            <w:tcW w:w="786" w:type="dxa"/>
            <w:vAlign w:val="center"/>
          </w:tcPr>
          <w:p w14:paraId="6A77A1A8">
            <w:pPr>
              <w:pStyle w:val="4"/>
              <w:spacing w:before="189" w:line="221" w:lineRule="auto"/>
              <w:ind w:left="62" w:right="52"/>
              <w:jc w:val="center"/>
              <w:rPr>
                <w:rFonts w:hint="default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5" w:type="dxa"/>
            <w:vAlign w:val="center"/>
          </w:tcPr>
          <w:p w14:paraId="5AD21C73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从事</w:t>
            </w: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中医、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内科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妇科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临床医疗工作</w:t>
            </w:r>
          </w:p>
        </w:tc>
        <w:tc>
          <w:tcPr>
            <w:tcW w:w="1375" w:type="dxa"/>
            <w:vAlign w:val="center"/>
          </w:tcPr>
          <w:p w14:paraId="51E42001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16"/>
                <w:szCs w:val="16"/>
                <w:lang w:val="en-US" w:eastAsia="zh-CN"/>
              </w:rPr>
              <w:t>研究生：1005中医学、1006中西医结合、1002临床医学、1051临床医学；</w:t>
            </w:r>
          </w:p>
          <w:p w14:paraId="13C9B592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16"/>
                <w:szCs w:val="16"/>
                <w:lang w:val="en-US" w:eastAsia="zh-CN"/>
              </w:rPr>
              <w:t>本科：1005</w:t>
            </w:r>
            <w:r>
              <w:rPr>
                <w:rFonts w:hint="eastAsia"/>
                <w:color w:val="auto"/>
                <w:spacing w:val="3"/>
                <w:sz w:val="16"/>
                <w:szCs w:val="16"/>
              </w:rPr>
              <w:t>中医</w:t>
            </w:r>
            <w:r>
              <w:rPr>
                <w:rFonts w:hint="eastAsia"/>
                <w:color w:val="auto"/>
                <w:spacing w:val="3"/>
                <w:sz w:val="16"/>
                <w:szCs w:val="16"/>
                <w:lang w:eastAsia="zh-CN"/>
              </w:rPr>
              <w:t>学类、</w:t>
            </w:r>
            <w:r>
              <w:rPr>
                <w:rFonts w:hint="eastAsia"/>
                <w:color w:val="auto"/>
                <w:spacing w:val="3"/>
                <w:sz w:val="16"/>
                <w:szCs w:val="16"/>
                <w:lang w:val="en-US" w:eastAsia="zh-CN"/>
              </w:rPr>
              <w:t>100601K中西医临床医学</w:t>
            </w:r>
            <w:r>
              <w:rPr>
                <w:rFonts w:hint="eastAsia"/>
                <w:color w:val="auto"/>
                <w:spacing w:val="3"/>
                <w:sz w:val="16"/>
                <w:szCs w:val="16"/>
                <w:lang w:eastAsia="zh-CN"/>
              </w:rPr>
              <w:t>；</w:t>
            </w:r>
          </w:p>
          <w:p w14:paraId="2529B5AB">
            <w:pPr>
              <w:pStyle w:val="4"/>
              <w:spacing w:before="189" w:line="221" w:lineRule="auto"/>
              <w:ind w:left="62" w:right="52"/>
              <w:jc w:val="center"/>
              <w:rPr>
                <w:rFonts w:hint="default"/>
                <w:color w:val="auto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16"/>
                <w:szCs w:val="16"/>
                <w:lang w:eastAsia="zh-CN"/>
              </w:rPr>
              <w:t>专科：520101K临床医学、</w:t>
            </w:r>
            <w:r>
              <w:rPr>
                <w:rFonts w:hint="eastAsia"/>
                <w:color w:val="auto"/>
                <w:spacing w:val="3"/>
                <w:sz w:val="16"/>
                <w:szCs w:val="16"/>
                <w:lang w:val="en-US" w:eastAsia="zh-CN"/>
              </w:rPr>
              <w:t>520401K中医学</w:t>
            </w:r>
          </w:p>
        </w:tc>
        <w:tc>
          <w:tcPr>
            <w:tcW w:w="994" w:type="dxa"/>
            <w:vAlign w:val="center"/>
          </w:tcPr>
          <w:p w14:paraId="03D595CD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本科及以上（有执业医师资格证者放宽至大学专科学历）</w:t>
            </w:r>
          </w:p>
        </w:tc>
        <w:tc>
          <w:tcPr>
            <w:tcW w:w="568" w:type="dxa"/>
            <w:vAlign w:val="center"/>
          </w:tcPr>
          <w:p w14:paraId="4C61C692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本科及以上学历需有相应学位</w:t>
            </w:r>
          </w:p>
        </w:tc>
        <w:tc>
          <w:tcPr>
            <w:tcW w:w="934" w:type="dxa"/>
            <w:vAlign w:val="center"/>
          </w:tcPr>
          <w:p w14:paraId="54A1BCF9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  <w:t>38周岁及以下</w:t>
            </w: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（有执业医师资格证者放宽至</w:t>
            </w:r>
            <w:r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  <w:t>40周岁）</w:t>
            </w:r>
          </w:p>
        </w:tc>
        <w:tc>
          <w:tcPr>
            <w:tcW w:w="934" w:type="dxa"/>
            <w:vAlign w:val="center"/>
          </w:tcPr>
          <w:p w14:paraId="49B3AC75">
            <w:pPr>
              <w:pStyle w:val="4"/>
              <w:spacing w:before="189" w:line="221" w:lineRule="auto"/>
              <w:ind w:left="62" w:right="52"/>
              <w:jc w:val="center"/>
              <w:rPr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聘用后在本单位最低服务期限为</w:t>
            </w:r>
            <w:r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935" w:type="dxa"/>
            <w:vAlign w:val="center"/>
          </w:tcPr>
          <w:p w14:paraId="23915E3D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935" w:type="dxa"/>
            <w:vAlign w:val="center"/>
          </w:tcPr>
          <w:p w14:paraId="128A2EAF">
            <w:pPr>
              <w:pStyle w:val="4"/>
              <w:spacing w:before="189" w:line="221" w:lineRule="auto"/>
              <w:ind w:left="62" w:right="52"/>
              <w:jc w:val="center"/>
              <w:rPr>
                <w:rFonts w:hint="default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5" w:type="dxa"/>
            <w:vAlign w:val="center"/>
          </w:tcPr>
          <w:p w14:paraId="51430B7F">
            <w:pPr>
              <w:pStyle w:val="4"/>
              <w:spacing w:before="189" w:line="221" w:lineRule="auto"/>
              <w:ind w:left="62" w:right="52"/>
              <w:jc w:val="center"/>
              <w:rPr>
                <w:rFonts w:hint="default" w:eastAsia="宋体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849" w:type="dxa"/>
            <w:vAlign w:val="center"/>
          </w:tcPr>
          <w:p w14:paraId="749FE265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spacing w:val="3"/>
                <w:sz w:val="21"/>
                <w:szCs w:val="21"/>
                <w:lang w:eastAsia="zh-CN"/>
              </w:rPr>
            </w:pPr>
          </w:p>
        </w:tc>
      </w:tr>
    </w:tbl>
    <w:p w14:paraId="233F39A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FA"/>
    <w:rsid w:val="00225FFE"/>
    <w:rsid w:val="008144FA"/>
    <w:rsid w:val="00CD5A82"/>
    <w:rsid w:val="01B3262A"/>
    <w:rsid w:val="0E07204F"/>
    <w:rsid w:val="10AB6468"/>
    <w:rsid w:val="11197674"/>
    <w:rsid w:val="17F54EA2"/>
    <w:rsid w:val="1CE44234"/>
    <w:rsid w:val="1D673638"/>
    <w:rsid w:val="2828267D"/>
    <w:rsid w:val="2B983401"/>
    <w:rsid w:val="2D204329"/>
    <w:rsid w:val="309A6FEC"/>
    <w:rsid w:val="35D16939"/>
    <w:rsid w:val="3C774A6C"/>
    <w:rsid w:val="47C97773"/>
    <w:rsid w:val="47E7DF96"/>
    <w:rsid w:val="4C804F70"/>
    <w:rsid w:val="4DF56C3C"/>
    <w:rsid w:val="4F0423F8"/>
    <w:rsid w:val="4FCD2E42"/>
    <w:rsid w:val="536F5635"/>
    <w:rsid w:val="5862192B"/>
    <w:rsid w:val="632E6C44"/>
    <w:rsid w:val="64A5086D"/>
    <w:rsid w:val="680A69C3"/>
    <w:rsid w:val="7A333BC1"/>
    <w:rsid w:val="7D126D86"/>
    <w:rsid w:val="7D8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298</Words>
  <Characters>336</Characters>
  <Lines>2</Lines>
  <Paragraphs>1</Paragraphs>
  <TotalTime>38</TotalTime>
  <ScaleCrop>false</ScaleCrop>
  <LinksUpToDate>false</LinksUpToDate>
  <CharactersWithSpaces>339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2026-05-20T16:14:00Z</dcterms:created>
  <dc:creator>Micorosoft</dc:creator>
  <cp:lastModifiedBy>。</cp:lastModifiedBy>
  <cp:lastPrinted>2026-06-16T16:47:00Z</cp:lastPrinted>
  <dcterms:modified xsi:type="dcterms:W3CDTF">2026-06-17T16:36:40Z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eyJoZGlkIjoiNGQ3OGJjNTgxM2RiMzJiMjUxNzY1NzM5ZWNiZjlmNzkiLCJ1c2VySWQiOiIyMTUxMjk2NzkifQ==</vt:lpwstr>
  </property>
  <property fmtid="{D5CDD505-2E9C-101B-9397-08002B2CF9AE}" pid="3" name="KSOProductBuildVer">
    <vt:lpwstr>2052-12.8.2.1119</vt:lpwstr>
  </property>
  <property fmtid="{D5CDD505-2E9C-101B-9397-08002B2CF9AE}" pid="4" name="ICV">
    <vt:lpwstr>3A664E368F076251985C326AE421E6F2_43</vt:lpwstr>
  </property>
</Properties>
</file>