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28"/>
          <w:szCs w:val="28"/>
        </w:rPr>
      </w:pPr>
      <w:r>
        <w:rPr>
          <w:rFonts w:hint="eastAsia" w:ascii="黑体" w:hAnsi="黑体" w:eastAsia="黑体"/>
          <w:sz w:val="28"/>
          <w:szCs w:val="28"/>
        </w:rPr>
        <w:t>附件1</w:t>
      </w:r>
    </w:p>
    <w:p>
      <w:pPr>
        <w:spacing w:line="560" w:lineRule="exact"/>
        <w:jc w:val="center"/>
        <w:rPr>
          <w:rFonts w:hint="default" w:ascii="方正小标宋简体" w:hAnsi="黑体" w:eastAsia="方正小标宋简体"/>
          <w:sz w:val="32"/>
          <w:szCs w:val="32"/>
          <w:lang w:val="en-US" w:eastAsia="zh-CN"/>
        </w:rPr>
      </w:pPr>
      <w:bookmarkStart w:id="0" w:name="_GoBack"/>
      <w:r>
        <w:rPr>
          <w:rFonts w:hint="eastAsia" w:ascii="方正小标宋简体" w:hAnsi="黑体" w:eastAsia="方正小标宋简体"/>
          <w:sz w:val="32"/>
          <w:szCs w:val="32"/>
        </w:rPr>
        <w:t>中国地质调查局</w:t>
      </w:r>
      <w:r>
        <w:rPr>
          <w:rFonts w:hint="eastAsia" w:ascii="方正小标宋简体" w:hAnsi="黑体" w:eastAsia="方正小标宋简体"/>
          <w:sz w:val="32"/>
          <w:szCs w:val="32"/>
          <w:lang w:val="en-US" w:eastAsia="zh-CN"/>
        </w:rPr>
        <w:t>自然资源综合调查指挥中心</w:t>
      </w: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ascii="方正小标宋简体" w:hAnsi="黑体" w:eastAsia="方正小标宋简体"/>
          <w:sz w:val="32"/>
          <w:szCs w:val="32"/>
        </w:rPr>
      </w:pPr>
      <w:r>
        <w:rPr>
          <w:rFonts w:hint="eastAsia" w:ascii="方正小标宋简体" w:hAnsi="黑体" w:eastAsia="方正小标宋简体"/>
          <w:sz w:val="32"/>
          <w:szCs w:val="32"/>
        </w:rPr>
        <w:t>公开招聘劳务</w:t>
      </w:r>
      <w:r>
        <w:rPr>
          <w:rFonts w:ascii="方正小标宋简体" w:hAnsi="黑体" w:eastAsia="方正小标宋简体"/>
          <w:sz w:val="32"/>
          <w:szCs w:val="32"/>
        </w:rPr>
        <w:t>派遣人员岗位信息表</w:t>
      </w:r>
    </w:p>
    <w:bookmarkEnd w:id="0"/>
    <w:tbl>
      <w:tblPr>
        <w:tblStyle w:val="2"/>
        <w:tblW w:w="15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1"/>
        <w:gridCol w:w="2160"/>
        <w:gridCol w:w="2484"/>
        <w:gridCol w:w="851"/>
        <w:gridCol w:w="1701"/>
        <w:gridCol w:w="2149"/>
        <w:gridCol w:w="1410"/>
        <w:gridCol w:w="41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240" w:lineRule="atLeast"/>
              <w:ind w:left="0" w:right="0"/>
              <w:jc w:val="center"/>
              <w:rPr>
                <w:rFonts w:hint="default" w:eastAsia="仿宋_GB2312"/>
                <w:b/>
                <w:bCs/>
                <w:sz w:val="24"/>
              </w:rPr>
            </w:pPr>
            <w:r>
              <w:rPr>
                <w:rFonts w:hint="eastAsia" w:eastAsia="仿宋_GB2312"/>
                <w:b/>
                <w:bCs/>
                <w:sz w:val="24"/>
              </w:rPr>
              <w:t>岗位</w:t>
            </w:r>
            <w:r>
              <w:rPr>
                <w:rFonts w:hint="default" w:eastAsia="仿宋_GB2312"/>
                <w:b/>
                <w:bCs/>
                <w:sz w:val="24"/>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240" w:lineRule="atLeast"/>
              <w:ind w:left="0" w:right="0"/>
              <w:jc w:val="center"/>
              <w:rPr>
                <w:rFonts w:hint="default" w:eastAsia="仿宋_GB2312"/>
                <w:b/>
                <w:bCs/>
                <w:sz w:val="24"/>
              </w:rPr>
            </w:pPr>
            <w:r>
              <w:rPr>
                <w:rFonts w:hint="eastAsia" w:eastAsia="仿宋_GB2312"/>
                <w:b/>
                <w:bCs/>
                <w:sz w:val="24"/>
              </w:rPr>
              <w:t>岗位名称</w:t>
            </w:r>
          </w:p>
        </w:tc>
        <w:tc>
          <w:tcPr>
            <w:tcW w:w="24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240" w:lineRule="atLeast"/>
              <w:ind w:left="0" w:right="0"/>
              <w:jc w:val="center"/>
              <w:rPr>
                <w:rFonts w:hint="default" w:eastAsia="仿宋_GB2312"/>
                <w:b/>
                <w:bCs/>
                <w:sz w:val="24"/>
              </w:rPr>
            </w:pPr>
            <w:r>
              <w:rPr>
                <w:rFonts w:hint="eastAsia" w:eastAsia="仿宋_GB2312"/>
                <w:b/>
                <w:bCs/>
                <w:sz w:val="24"/>
              </w:rPr>
              <w:t>岗位简介</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240" w:lineRule="atLeast"/>
              <w:ind w:left="0" w:right="0"/>
              <w:jc w:val="center"/>
              <w:rPr>
                <w:rFonts w:hint="default" w:eastAsia="仿宋_GB2312"/>
                <w:b/>
                <w:bCs/>
                <w:sz w:val="24"/>
              </w:rPr>
            </w:pPr>
            <w:r>
              <w:rPr>
                <w:rFonts w:hint="eastAsia" w:eastAsia="仿宋_GB2312"/>
                <w:b/>
                <w:bCs/>
                <w:sz w:val="24"/>
              </w:rPr>
              <w:t>招聘人数</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240" w:lineRule="atLeast"/>
              <w:ind w:left="0" w:right="0"/>
              <w:jc w:val="center"/>
              <w:rPr>
                <w:rFonts w:hint="default" w:eastAsia="仿宋_GB2312"/>
                <w:b/>
                <w:bCs/>
                <w:sz w:val="24"/>
              </w:rPr>
            </w:pPr>
            <w:r>
              <w:rPr>
                <w:rFonts w:hint="eastAsia" w:eastAsia="仿宋_GB2312"/>
                <w:b/>
                <w:bCs/>
                <w:sz w:val="24"/>
              </w:rPr>
              <w:t>学历学位</w:t>
            </w:r>
            <w:r>
              <w:rPr>
                <w:rFonts w:hint="default" w:eastAsia="仿宋_GB2312"/>
                <w:b/>
                <w:bCs/>
                <w:sz w:val="24"/>
              </w:rPr>
              <w:t>要求</w:t>
            </w: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240" w:lineRule="atLeast"/>
              <w:ind w:left="0" w:right="0"/>
              <w:jc w:val="center"/>
              <w:rPr>
                <w:rFonts w:hint="default" w:eastAsia="仿宋_GB2312"/>
                <w:b/>
                <w:bCs/>
                <w:sz w:val="24"/>
              </w:rPr>
            </w:pPr>
            <w:r>
              <w:rPr>
                <w:rFonts w:hint="eastAsia" w:eastAsia="仿宋_GB2312"/>
                <w:b/>
                <w:bCs/>
                <w:sz w:val="24"/>
              </w:rPr>
              <w:t>专业</w:t>
            </w:r>
            <w:r>
              <w:rPr>
                <w:rFonts w:hint="default" w:eastAsia="仿宋_GB2312"/>
                <w:b/>
                <w:bCs/>
                <w:sz w:val="24"/>
              </w:rPr>
              <w:t>要求</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240" w:lineRule="atLeast"/>
              <w:ind w:left="0" w:right="0"/>
              <w:jc w:val="center"/>
              <w:rPr>
                <w:rFonts w:hint="default" w:eastAsia="仿宋_GB2312"/>
                <w:b/>
                <w:bCs/>
                <w:sz w:val="24"/>
              </w:rPr>
            </w:pPr>
            <w:r>
              <w:rPr>
                <w:rFonts w:hint="eastAsia" w:eastAsia="仿宋_GB2312"/>
                <w:b/>
                <w:bCs/>
                <w:sz w:val="24"/>
              </w:rPr>
              <w:t>年龄要求</w:t>
            </w:r>
          </w:p>
        </w:tc>
        <w:tc>
          <w:tcPr>
            <w:tcW w:w="41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240" w:lineRule="atLeast"/>
              <w:ind w:left="0" w:right="0"/>
              <w:jc w:val="center"/>
              <w:rPr>
                <w:rFonts w:hint="default" w:eastAsia="仿宋_GB2312"/>
                <w:b/>
                <w:bCs/>
                <w:sz w:val="24"/>
              </w:rPr>
            </w:pPr>
            <w:r>
              <w:rPr>
                <w:rFonts w:hint="eastAsia" w:eastAsia="仿宋_GB2312"/>
                <w:b/>
                <w:bCs/>
                <w:sz w:val="24"/>
              </w:rPr>
              <w:t>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8"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240" w:lineRule="atLeast"/>
              <w:ind w:left="0" w:leftChars="0" w:right="0" w:rightChars="0"/>
              <w:jc w:val="center"/>
              <w:rPr>
                <w:rFonts w:hint="eastAsia" w:ascii="仿宋_GB2312" w:eastAsia="仿宋_GB2312"/>
                <w:bCs/>
                <w:sz w:val="21"/>
                <w:szCs w:val="18"/>
                <w:lang w:eastAsia="zh-CN"/>
              </w:rPr>
            </w:pPr>
            <w:r>
              <w:rPr>
                <w:rFonts w:hint="eastAsia"/>
                <w:bCs/>
                <w:sz w:val="21"/>
                <w:szCs w:val="18"/>
                <w:lang w:val="en-US" w:eastAsia="zh-CN"/>
              </w:rPr>
              <w:t>1</w:t>
            </w:r>
          </w:p>
        </w:tc>
        <w:tc>
          <w:tcPr>
            <w:tcW w:w="21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240" w:lineRule="atLeast"/>
              <w:ind w:left="0" w:leftChars="0" w:right="0" w:rightChars="0"/>
              <w:jc w:val="center"/>
              <w:rPr>
                <w:rFonts w:hint="default" w:ascii="仿宋_GB2312" w:hAnsi="仿宋" w:eastAsia="仿宋_GB2312"/>
                <w:color w:val="auto"/>
                <w:sz w:val="24"/>
                <w:szCs w:val="18"/>
              </w:rPr>
            </w:pPr>
            <w:r>
              <w:rPr>
                <w:rFonts w:hint="eastAsia" w:ascii="仿宋_GB2312" w:hAnsi="仿宋" w:eastAsia="仿宋_GB2312"/>
                <w:color w:val="auto"/>
                <w:sz w:val="24"/>
                <w:szCs w:val="18"/>
                <w:lang w:val="en-US" w:eastAsia="zh-CN"/>
              </w:rPr>
              <w:t>地学数据系统研发运维科研助理岗</w:t>
            </w:r>
          </w:p>
        </w:tc>
        <w:tc>
          <w:tcPr>
            <w:tcW w:w="24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240" w:lineRule="atLeast"/>
              <w:ind w:left="0" w:leftChars="0" w:right="0" w:rightChars="0"/>
              <w:jc w:val="left"/>
              <w:rPr>
                <w:rFonts w:hint="default" w:ascii="仿宋_GB2312" w:hAnsi="仿宋" w:eastAsia="仿宋_GB2312"/>
                <w:color w:val="auto"/>
                <w:sz w:val="24"/>
                <w:szCs w:val="18"/>
                <w:lang w:val="en-US" w:eastAsia="zh-CN"/>
              </w:rPr>
            </w:pPr>
            <w:r>
              <w:rPr>
                <w:rFonts w:hint="eastAsia" w:ascii="仿宋_GB2312" w:hAnsi="仿宋" w:eastAsia="仿宋_GB2312"/>
                <w:color w:val="auto"/>
                <w:sz w:val="24"/>
                <w:szCs w:val="18"/>
                <w:lang w:val="en-US" w:eastAsia="zh-CN"/>
              </w:rPr>
              <w:t>主要参与地质领域数据集成辅助决策相关信息系统研发运维相关工作；协助开展系统部署与功能测试、用户培训等运行维护相关工作；参与地学数据中台产品孵化、数据治理与转化应用；承担部门交办的其他任务。</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240" w:lineRule="atLeast"/>
              <w:ind w:left="0" w:leftChars="0" w:right="0" w:rightChars="0"/>
              <w:jc w:val="center"/>
              <w:rPr>
                <w:rFonts w:hint="default" w:ascii="仿宋_GB2312" w:hAnsi="仿宋" w:eastAsia="仿宋_GB2312"/>
                <w:color w:val="auto"/>
                <w:sz w:val="24"/>
                <w:szCs w:val="18"/>
              </w:rPr>
            </w:pPr>
            <w:r>
              <w:rPr>
                <w:rFonts w:hint="eastAsia" w:ascii="仿宋_GB2312" w:hAnsi="仿宋" w:eastAsia="仿宋_GB2312"/>
                <w:color w:val="auto"/>
                <w:sz w:val="24"/>
                <w:szCs w:val="18"/>
              </w:rPr>
              <w:t>1</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240" w:lineRule="atLeast"/>
              <w:ind w:left="0" w:leftChars="0" w:right="0" w:rightChars="0"/>
              <w:jc w:val="center"/>
              <w:rPr>
                <w:rFonts w:hint="default" w:ascii="仿宋_GB2312" w:hAnsi="宋体" w:eastAsia="仿宋_GB2312" w:cs="宋体"/>
                <w:color w:val="auto"/>
                <w:kern w:val="0"/>
                <w:sz w:val="24"/>
                <w:szCs w:val="18"/>
              </w:rPr>
            </w:pPr>
            <w:r>
              <w:rPr>
                <w:rFonts w:hint="eastAsia" w:ascii="仿宋_GB2312" w:hAnsi="宋体" w:eastAsia="仿宋_GB2312" w:cs="宋体"/>
                <w:color w:val="auto"/>
                <w:kern w:val="0"/>
                <w:sz w:val="24"/>
                <w:szCs w:val="18"/>
                <w:lang w:val="en-US" w:eastAsia="zh-CN"/>
              </w:rPr>
              <w:t>硕士研究生</w:t>
            </w: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240" w:lineRule="atLeast"/>
              <w:ind w:left="0" w:leftChars="0" w:right="0" w:rightChars="0"/>
              <w:jc w:val="center"/>
              <w:rPr>
                <w:rFonts w:hint="default" w:ascii="仿宋_GB2312" w:hAnsi="宋体" w:eastAsia="仿宋_GB2312" w:cs="宋体"/>
                <w:color w:val="auto"/>
                <w:kern w:val="0"/>
                <w:sz w:val="24"/>
                <w:szCs w:val="18"/>
              </w:rPr>
            </w:pPr>
            <w:r>
              <w:rPr>
                <w:rFonts w:hint="eastAsia" w:ascii="仿宋_GB2312" w:hAnsi="宋体" w:eastAsia="仿宋_GB2312" w:cs="宋体"/>
                <w:color w:val="auto"/>
                <w:kern w:val="0"/>
                <w:sz w:val="24"/>
                <w:szCs w:val="18"/>
                <w:lang w:eastAsia="zh-CN"/>
              </w:rPr>
              <w:t>计算机</w:t>
            </w:r>
            <w:r>
              <w:rPr>
                <w:rFonts w:hint="eastAsia" w:ascii="仿宋_GB2312" w:hAnsi="宋体" w:eastAsia="仿宋_GB2312" w:cs="宋体"/>
                <w:color w:val="auto"/>
                <w:kern w:val="0"/>
                <w:sz w:val="24"/>
                <w:szCs w:val="18"/>
                <w:lang w:val="en-US" w:eastAsia="zh-CN"/>
              </w:rPr>
              <w:t>领域</w:t>
            </w:r>
            <w:r>
              <w:rPr>
                <w:rFonts w:hint="eastAsia" w:ascii="仿宋_GB2312" w:hAnsi="宋体" w:eastAsia="仿宋_GB2312" w:cs="宋体"/>
                <w:color w:val="auto"/>
                <w:kern w:val="0"/>
                <w:sz w:val="24"/>
                <w:szCs w:val="18"/>
                <w:lang w:eastAsia="zh-CN"/>
              </w:rPr>
              <w:t>相关</w:t>
            </w:r>
            <w:r>
              <w:rPr>
                <w:rFonts w:hint="eastAsia" w:ascii="仿宋_GB2312" w:hAnsi="宋体" w:eastAsia="仿宋_GB2312" w:cs="宋体"/>
                <w:color w:val="auto"/>
                <w:kern w:val="0"/>
                <w:sz w:val="24"/>
                <w:szCs w:val="18"/>
              </w:rPr>
              <w:t>专业</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240" w:lineRule="atLeast"/>
              <w:ind w:left="0" w:leftChars="0" w:right="0" w:rightChars="0"/>
              <w:jc w:val="center"/>
              <w:rPr>
                <w:rFonts w:hint="default" w:ascii="仿宋_GB2312" w:eastAsia="仿宋_GB2312"/>
                <w:bCs/>
                <w:color w:val="auto"/>
                <w:sz w:val="24"/>
                <w:szCs w:val="18"/>
              </w:rPr>
            </w:pPr>
            <w:r>
              <w:rPr>
                <w:rFonts w:hint="eastAsia" w:ascii="仿宋_GB2312" w:eastAsia="仿宋_GB2312"/>
                <w:bCs/>
                <w:color w:val="auto"/>
                <w:sz w:val="24"/>
                <w:szCs w:val="18"/>
                <w:lang w:val="en-US" w:eastAsia="zh-CN"/>
              </w:rPr>
              <w:t>40</w:t>
            </w:r>
            <w:r>
              <w:rPr>
                <w:rFonts w:hint="default" w:ascii="仿宋_GB2312" w:eastAsia="仿宋_GB2312"/>
                <w:bCs/>
                <w:color w:val="auto"/>
                <w:sz w:val="24"/>
                <w:szCs w:val="18"/>
              </w:rPr>
              <w:t>周岁以下</w:t>
            </w:r>
          </w:p>
        </w:tc>
        <w:tc>
          <w:tcPr>
            <w:tcW w:w="41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pacing w:before="0" w:beforeAutospacing="0" w:after="0" w:afterAutospacing="0" w:line="240" w:lineRule="atLeast"/>
              <w:ind w:left="0" w:leftChars="0" w:right="0" w:rightChars="0"/>
              <w:rPr>
                <w:rFonts w:hint="default" w:ascii="仿宋_GB2312" w:eastAsia="仿宋_GB2312"/>
                <w:color w:val="auto"/>
                <w:sz w:val="24"/>
                <w:szCs w:val="18"/>
              </w:rPr>
            </w:pPr>
            <w:r>
              <w:rPr>
                <w:rFonts w:hint="eastAsia" w:ascii="仿宋_GB2312" w:eastAsia="仿宋_GB2312"/>
                <w:color w:val="auto"/>
                <w:sz w:val="24"/>
                <w:szCs w:val="18"/>
                <w:lang w:val="en-US" w:eastAsia="zh-CN"/>
              </w:rPr>
              <w:t>具备软件工程、数据库相关专业能力，掌握软件测试方法，具备地质矿产或矿山相关软件研发项目经历者优先。</w:t>
            </w:r>
          </w:p>
        </w:tc>
      </w:tr>
    </w:tbl>
    <w:p/>
    <w:sectPr>
      <w:pgSz w:w="16838" w:h="11906" w:orient="landscape"/>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C015CA"/>
    <w:rsid w:val="25C01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2026-07-06T09:20:00Z</dcterms:created>
  <dc:creator>魏征</dc:creator>
  <cp:lastModifiedBy>魏征</cp:lastModifiedBy>
  <dcterms:modified xsi:type="dcterms:W3CDTF">2026-07-06T09:20:43Z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