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4732A">
      <w:pPr>
        <w:spacing w:line="560" w:lineRule="exac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附件1</w:t>
      </w:r>
    </w:p>
    <w:p w14:paraId="2081AA3D">
      <w:pPr>
        <w:spacing w:line="48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山西省就业困难人员认定情况表</w:t>
      </w:r>
    </w:p>
    <w:p w14:paraId="0E25C5A0">
      <w:pPr>
        <w:rPr>
          <w:rFonts w:eastAsia="仿宋_GB2312"/>
        </w:rPr>
      </w:pPr>
      <w:r>
        <w:rPr>
          <w:rFonts w:eastAsia="仿宋_GB2312"/>
        </w:rPr>
        <w:t xml:space="preserve">                                                                          </w:t>
      </w:r>
    </w:p>
    <w:tbl>
      <w:tblPr>
        <w:tblStyle w:val="5"/>
        <w:tblW w:w="10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340"/>
        <w:gridCol w:w="600"/>
        <w:gridCol w:w="680"/>
        <w:gridCol w:w="540"/>
        <w:gridCol w:w="580"/>
        <w:gridCol w:w="1139"/>
        <w:gridCol w:w="322"/>
        <w:gridCol w:w="926"/>
        <w:gridCol w:w="1786"/>
        <w:gridCol w:w="1262"/>
      </w:tblGrid>
      <w:tr w14:paraId="0E4DB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3C29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7B5E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510B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A7D2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7030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E3DA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E9E1E"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2552E095"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640D5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EFE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常住地址</w:t>
            </w:r>
          </w:p>
        </w:tc>
        <w:tc>
          <w:tcPr>
            <w:tcW w:w="3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DCE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435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户籍所属</w:t>
            </w:r>
          </w:p>
          <w:p w14:paraId="74360BB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社区（村）</w:t>
            </w:r>
          </w:p>
        </w:tc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8F79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8ED1"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BEF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63D1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62C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6B3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3100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0216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家庭人口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215F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98B8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登记失业</w:t>
            </w:r>
          </w:p>
          <w:p w14:paraId="4131D92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65514">
            <w:pPr>
              <w:spacing w:line="260" w:lineRule="exact"/>
              <w:ind w:right="180"/>
              <w:jc w:val="right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1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A9E06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A11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70F2D"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家庭人员</w:t>
            </w:r>
          </w:p>
          <w:p w14:paraId="69057162"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基本情况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114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DDAA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41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4A00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326F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E69D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目前</w:t>
            </w:r>
          </w:p>
          <w:p w14:paraId="738F869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</w:tr>
      <w:tr w14:paraId="1E7B0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7C125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213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14AE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5394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489C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8ABB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5BA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1F23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8312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62F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FA8B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71DC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E23B4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FEF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4FDFE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6D3D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B8EF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BEE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58751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3EBA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E8F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DB392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1AB6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1505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E9B5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08422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FB745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22D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2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B762">
            <w:pPr>
              <w:spacing w:line="300" w:lineRule="exact"/>
              <w:rPr>
                <w:rFonts w:ascii="仿宋_GB2312" w:hAnsi="仿宋_GB2312" w:eastAsia="仿宋_GB2312" w:cs="仿宋_GB2312"/>
                <w:color w:val="000000" w:themeColor="text1"/>
                <w:spacing w:val="-2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本人申请日期 ：            年    月    日                          申请人签字：</w:t>
            </w:r>
          </w:p>
        </w:tc>
      </w:tr>
      <w:tr w14:paraId="17645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FADF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申请人员类别</w:t>
            </w:r>
          </w:p>
        </w:tc>
        <w:tc>
          <w:tcPr>
            <w:tcW w:w="91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80CBA">
            <w:pPr>
              <w:spacing w:line="240" w:lineRule="exact"/>
              <w:ind w:firstLine="200" w:firstLineChars="100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1．大龄失业人员          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2．低保人员</w:t>
            </w:r>
          </w:p>
          <w:p w14:paraId="618E8D3E">
            <w:pPr>
              <w:spacing w:line="240" w:lineRule="exact"/>
              <w:ind w:firstLine="200" w:firstLineChars="100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3．残疾失业人员          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4．城镇零就业家庭成员</w:t>
            </w:r>
          </w:p>
          <w:p w14:paraId="3AF55FC5">
            <w:pPr>
              <w:spacing w:line="240" w:lineRule="exact"/>
              <w:ind w:firstLine="200" w:firstLineChars="100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5．被征地农民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6．就业困难的退役军人</w:t>
            </w:r>
          </w:p>
          <w:p w14:paraId="1F91ABF6">
            <w:pPr>
              <w:spacing w:line="240" w:lineRule="exact"/>
              <w:ind w:firstLine="200" w:firstLineChars="100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7．长期失业人员          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8．就业困难高校毕业生</w:t>
            </w:r>
          </w:p>
          <w:p w14:paraId="00ACB496">
            <w:pPr>
              <w:spacing w:line="240" w:lineRule="exact"/>
              <w:ind w:firstLine="200" w:firstLineChars="100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9. 设区的市人民政府确定的其他就业困难人员</w:t>
            </w:r>
          </w:p>
        </w:tc>
      </w:tr>
      <w:tr w14:paraId="650C5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016D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社区（村）意见</w:t>
            </w:r>
          </w:p>
        </w:tc>
        <w:tc>
          <w:tcPr>
            <w:tcW w:w="91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C2AC6">
            <w:pPr>
              <w:ind w:firstLine="400" w:firstLineChars="200"/>
              <w:rPr>
                <w:rFonts w:hint="eastAsia" w:ascii="仿宋_GB2312" w:hAnsi="仿宋_GB2312" w:eastAsia="仿宋_GB2312" w:cs="仿宋_GB2312"/>
                <w:color w:val="000000" w:themeColor="text1"/>
                <w:spacing w:val="-2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按照《山西省就业困难人员认定管理办法》要求，经初审，该人员符合条件，拟同意认定为就业困难人员。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 w14:paraId="2CBEBBDD">
            <w:pPr>
              <w:ind w:firstLine="400" w:firstLineChars="200"/>
              <w:rPr>
                <w:rFonts w:ascii="仿宋_GB2312" w:hAnsi="仿宋_GB2312" w:eastAsia="仿宋_GB2312" w:cs="仿宋_GB2312"/>
                <w:color w:val="000000" w:themeColor="text1"/>
                <w:spacing w:val="-2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审核人（签字）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：                                                                                         </w:t>
            </w:r>
          </w:p>
          <w:p w14:paraId="531145E3">
            <w:pPr>
              <w:spacing w:line="240" w:lineRule="exact"/>
              <w:ind w:left="6912" w:hanging="6912" w:hangingChars="4800"/>
              <w:rPr>
                <w:rFonts w:ascii="仿宋_GB2312" w:hAnsi="仿宋_GB2312" w:eastAsia="仿宋_GB2312" w:cs="仿宋_GB2312"/>
                <w:color w:val="000000" w:themeColor="text1"/>
                <w:spacing w:val="-2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                      年         月         日</w:t>
            </w:r>
          </w:p>
        </w:tc>
      </w:tr>
      <w:tr w14:paraId="71A71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3B8A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街道（乡镇）意见</w:t>
            </w:r>
          </w:p>
        </w:tc>
        <w:tc>
          <w:tcPr>
            <w:tcW w:w="91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DF4DE">
            <w:pPr>
              <w:spacing w:line="240" w:lineRule="exact"/>
              <w:rPr>
                <w:rFonts w:ascii="仿宋_GB2312" w:hAnsi="仿宋_GB2312" w:eastAsia="仿宋_GB2312" w:cs="仿宋_GB2312"/>
                <w:color w:val="000000" w:themeColor="text1"/>
                <w:spacing w:val="-2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按照《山西省就业困难人员认定管理办法》要求，经复核，该人员符合条件，拟同意认定为就业困难人员。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 w14:paraId="5C4ED6E4">
            <w:pPr>
              <w:spacing w:line="240" w:lineRule="exact"/>
              <w:ind w:firstLine="40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2E5C177">
            <w:pPr>
              <w:spacing w:line="240" w:lineRule="exact"/>
              <w:ind w:firstLine="400" w:firstLineChars="200"/>
              <w:rPr>
                <w:rFonts w:ascii="仿宋_GB2312" w:hAnsi="仿宋_GB2312" w:eastAsia="仿宋_GB2312" w:cs="仿宋_GB2312"/>
                <w:color w:val="000000" w:themeColor="text1"/>
                <w:spacing w:val="-2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审核人（签字）：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</w:t>
            </w:r>
          </w:p>
          <w:p w14:paraId="147C1B9F">
            <w:pPr>
              <w:spacing w:line="240" w:lineRule="exact"/>
              <w:ind w:left="6912" w:hanging="6912" w:hangingChars="4800"/>
              <w:rPr>
                <w:rFonts w:ascii="仿宋_GB2312" w:hAnsi="仿宋_GB2312" w:eastAsia="仿宋_GB2312" w:cs="仿宋_GB2312"/>
                <w:color w:val="000000" w:themeColor="text1"/>
                <w:spacing w:val="-2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年         月         日</w:t>
            </w:r>
          </w:p>
        </w:tc>
      </w:tr>
      <w:tr w14:paraId="03E6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D39B1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人社部门意见</w:t>
            </w:r>
          </w:p>
        </w:tc>
        <w:tc>
          <w:tcPr>
            <w:tcW w:w="91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AB7C2">
            <w:pPr>
              <w:spacing w:line="240" w:lineRule="exact"/>
              <w:ind w:firstLine="400" w:firstLineChars="200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按照《山西省就业困难人员认定管理办法》要求，经审核，该人员符合条件，同意认定为就业困难人员。  </w:t>
            </w:r>
          </w:p>
          <w:p w14:paraId="7CC22E92">
            <w:pPr>
              <w:spacing w:line="240" w:lineRule="exact"/>
              <w:ind w:firstLine="40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1037E8B">
            <w:pPr>
              <w:spacing w:line="240" w:lineRule="exact"/>
              <w:ind w:firstLine="400" w:firstLineChars="200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审核人（签字）：                      县（市、区）人社部门盖章：    </w:t>
            </w:r>
          </w:p>
          <w:p w14:paraId="2B36505E">
            <w:pPr>
              <w:spacing w:line="240" w:lineRule="exact"/>
              <w:ind w:left="6891" w:leftChars="950" w:hanging="4896" w:hangingChars="3400"/>
              <w:rPr>
                <w:rFonts w:ascii="仿宋_GB2312" w:hAnsi="仿宋_GB2312" w:eastAsia="仿宋_GB2312" w:cs="仿宋_GB2312"/>
                <w:color w:val="000000" w:themeColor="text1"/>
                <w:spacing w:val="-2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                                                  年         月         日                                                                </w:t>
            </w:r>
          </w:p>
        </w:tc>
      </w:tr>
    </w:tbl>
    <w:p w14:paraId="1C6C92AD">
      <w:pPr>
        <w:spacing w:line="280" w:lineRule="exact"/>
        <w:rPr>
          <w:rFonts w:ascii="仿宋_GB2312" w:hAnsi="仿宋_GB2312" w:eastAsia="仿宋_GB2312" w:cs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仿宋_GB2312" w:hAnsi="仿宋_GB2312" w:eastAsia="仿宋_GB2312" w:cs="仿宋_GB2312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此表一式三份，作为就业困难人员享受就业援助政策的凭证。</w:t>
      </w:r>
    </w:p>
    <w:p w14:paraId="74643B59">
      <w:pPr>
        <w:spacing w:line="280" w:lineRule="exact"/>
        <w:ind w:firstLine="360" w:firstLineChars="200"/>
        <w:rPr>
          <w:rFonts w:ascii="仿宋_GB2312" w:hAnsi="仿宋_GB2312" w:eastAsia="仿宋_GB2312" w:cs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与本人关系选择项：1</w:t>
      </w:r>
      <w:r>
        <w:rPr>
          <w:rFonts w:hint="eastAsia" w:ascii="仿宋_GB2312" w:hAnsi="仿宋_GB2312" w:eastAsia="仿宋_GB2312" w:cs="仿宋_GB2312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配偶；2</w:t>
      </w:r>
      <w:r>
        <w:rPr>
          <w:rFonts w:hint="eastAsia" w:ascii="仿宋_GB2312" w:hAnsi="仿宋_GB2312" w:eastAsia="仿宋_GB2312" w:cs="仿宋_GB2312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子女；3</w:t>
      </w:r>
      <w:r>
        <w:rPr>
          <w:rFonts w:hint="eastAsia" w:ascii="仿宋_GB2312" w:hAnsi="仿宋_GB2312" w:eastAsia="仿宋_GB2312" w:cs="仿宋_GB2312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父母；4.其他。</w:t>
      </w:r>
    </w:p>
    <w:p w14:paraId="5EF71C97">
      <w:pPr>
        <w:spacing w:line="280" w:lineRule="exact"/>
        <w:ind w:firstLine="36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目前状况选择项：1</w:t>
      </w:r>
      <w:r>
        <w:rPr>
          <w:rFonts w:hint="eastAsia" w:ascii="仿宋_GB2312" w:hAnsi="仿宋_GB2312" w:eastAsia="仿宋_GB2312" w:cs="仿宋_GB2312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失业；2</w:t>
      </w:r>
      <w:r>
        <w:rPr>
          <w:rFonts w:hint="eastAsia" w:ascii="仿宋_GB2312" w:hAnsi="仿宋_GB2312" w:eastAsia="仿宋_GB2312" w:cs="仿宋_GB2312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离退休；3</w:t>
      </w:r>
      <w:r>
        <w:rPr>
          <w:rFonts w:hint="eastAsia" w:ascii="仿宋_GB2312" w:hAnsi="仿宋_GB2312" w:eastAsia="仿宋_GB2312" w:cs="仿宋_GB2312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未成年；4</w:t>
      </w:r>
      <w:r>
        <w:rPr>
          <w:rFonts w:hint="eastAsia" w:ascii="仿宋_GB2312" w:hAnsi="仿宋_GB2312" w:eastAsia="仿宋_GB2312" w:cs="仿宋_GB2312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全日制大学本科及以下在校生；5</w:t>
      </w:r>
      <w:r>
        <w:rPr>
          <w:rFonts w:hint="eastAsia" w:ascii="仿宋_GB2312" w:hAnsi="仿宋_GB2312" w:eastAsia="仿宋_GB2312" w:cs="仿宋_GB2312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其他。</w:t>
      </w:r>
    </w:p>
    <w:p w14:paraId="5131B52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270" w:right="1633" w:bottom="1270" w:left="1633" w:header="851" w:footer="992" w:gutter="0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1377"/>
    <w:rsid w:val="00606C4B"/>
    <w:rsid w:val="00847AEB"/>
    <w:rsid w:val="00881377"/>
    <w:rsid w:val="00E8299A"/>
    <w:rsid w:val="00ED5626"/>
    <w:rsid w:val="2648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523</Words>
  <Characters>525</Characters>
  <Lines>13</Lines>
  <Paragraphs>3</Paragraphs>
  <TotalTime>5</TotalTime>
  <ScaleCrop>false</ScaleCrop>
  <LinksUpToDate>false</LinksUpToDate>
  <CharactersWithSpaces>1757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2025-12-04T08:06:00Z</dcterms:created>
  <dc:creator>未定义</dc:creator>
  <cp:lastModifiedBy>马松</cp:lastModifiedBy>
  <cp:lastPrinted>2025-12-16T08:03:49Z</cp:lastPrinted>
  <dcterms:modified xsi:type="dcterms:W3CDTF">2025-12-16T08:03:54Z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eyJoZGlkIjoiOTJmOTU0YWFiNzY5NjU0NGY1MThiMjAxZjcwODFiMTkiLCJ1c2VySWQiOiIxNjI1MjcxMTc5In0=</vt:lpwstr>
  </property>
  <property fmtid="{D5CDD505-2E9C-101B-9397-08002B2CF9AE}" pid="3" name="KSOProductBuildVer">
    <vt:lpwstr>2052-12.1.0.24034</vt:lpwstr>
  </property>
  <property fmtid="{D5CDD505-2E9C-101B-9397-08002B2CF9AE}" pid="4" name="ICV">
    <vt:lpwstr>2ACFBE86785B4C1BBFEF1915BE1DA277_12</vt:lpwstr>
  </property>
</Properties>
</file>