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eastAsia" w:ascii="微软雅黑" w:hAnsi="微软雅黑" w:eastAsia="微软雅黑" w:cs="微软雅黑"/>
          <w:b/>
          <w:i w:val="0"/>
          <w:caps w:val="0"/>
          <w:color w:val="333333"/>
          <w:spacing w:val="0"/>
          <w:kern w:val="0"/>
          <w:sz w:val="45"/>
          <w:szCs w:val="45"/>
          <w:shd w:val="clear" w:fill="FFFFFF"/>
          <w:lang w:val="en-US" w:eastAsia="zh-CN" w:bidi="ar"/>
        </w:rPr>
      </w:pPr>
      <w:r>
        <w:rPr>
          <w:rFonts w:hint="eastAsia" w:ascii="微软雅黑" w:hAnsi="微软雅黑" w:eastAsia="微软雅黑" w:cs="微软雅黑"/>
          <w:b/>
          <w:i w:val="0"/>
          <w:caps w:val="0"/>
          <w:color w:val="333333"/>
          <w:spacing w:val="0"/>
          <w:kern w:val="0"/>
          <w:sz w:val="45"/>
          <w:szCs w:val="45"/>
          <w:shd w:val="clear" w:fill="FFFFFF"/>
          <w:lang w:val="en-US" w:eastAsia="zh-CN" w:bidi="ar"/>
        </w:rPr>
        <w:t>2026年四平市事业单位公开招聘工作人员（含专项招聘高校毕业生）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ascii="微软雅黑" w:hAnsi="微软雅黑" w:eastAsia="微软雅黑" w:cs="微软雅黑"/>
          <w:b/>
          <w:i w:val="0"/>
          <w:caps w:val="0"/>
          <w:color w:val="333333"/>
          <w:spacing w:val="0"/>
          <w:sz w:val="45"/>
          <w:szCs w:val="45"/>
        </w:rPr>
      </w:pPr>
      <w:r>
        <w:rPr>
          <w:rFonts w:hint="eastAsia" w:ascii="微软雅黑" w:hAnsi="微软雅黑" w:eastAsia="微软雅黑" w:cs="微软雅黑"/>
          <w:b/>
          <w:i w:val="0"/>
          <w:caps w:val="0"/>
          <w:color w:val="333333"/>
          <w:spacing w:val="0"/>
          <w:kern w:val="0"/>
          <w:sz w:val="45"/>
          <w:szCs w:val="45"/>
          <w:shd w:val="clear" w:fill="FFFFFF"/>
          <w:lang w:val="en-US" w:eastAsia="zh-CN" w:bidi="ar"/>
        </w:rPr>
        <w:t>公告（5号）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i w:val="0"/>
          <w:caps w:val="0"/>
          <w:color w:val="303030"/>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Theme="majorEastAsia" w:hAnsiTheme="majorEastAsia" w:eastAsiaTheme="majorEastAsia" w:cstheme="majorEastAsia"/>
          <w:sz w:val="32"/>
          <w:szCs w:val="32"/>
        </w:rPr>
      </w:pPr>
      <w:r>
        <w:rPr>
          <w:rFonts w:hint="eastAsia" w:ascii="宋体" w:hAnsi="宋体" w:eastAsia="宋体" w:cs="宋体"/>
          <w:i w:val="0"/>
          <w:caps w:val="0"/>
          <w:color w:val="303030"/>
          <w:spacing w:val="0"/>
          <w:sz w:val="32"/>
          <w:szCs w:val="32"/>
          <w:shd w:val="clear" w:fill="FFFFFF"/>
        </w:rPr>
        <w:t>　　</w:t>
      </w:r>
      <w:r>
        <w:rPr>
          <w:rFonts w:hint="eastAsia" w:asciiTheme="majorEastAsia" w:hAnsiTheme="majorEastAsia" w:eastAsiaTheme="majorEastAsia" w:cstheme="majorEastAsia"/>
          <w:i w:val="0"/>
          <w:caps w:val="0"/>
          <w:color w:val="303030"/>
          <w:spacing w:val="0"/>
          <w:sz w:val="32"/>
          <w:szCs w:val="32"/>
          <w:shd w:val="clear" w:fill="FFFFFF"/>
        </w:rPr>
        <w:t>为满足事业单位用人需求，根据《事业单位人事管理条例》《关于进一步做好事业单位公开招聘工作的通知》（人社部发〔2024〕57号）《吉林省事业单位公开招聘工作人员实施办法》（吉人社联〔2025〕128号）等相关文件规定，经研究决定，</w:t>
      </w:r>
      <w:r>
        <w:rPr>
          <w:rFonts w:hint="eastAsia" w:asciiTheme="majorEastAsia" w:hAnsiTheme="majorEastAsia" w:eastAsiaTheme="majorEastAsia" w:cstheme="majorEastAsia"/>
          <w:i w:val="0"/>
          <w:caps w:val="0"/>
          <w:color w:val="303030"/>
          <w:spacing w:val="0"/>
          <w:sz w:val="32"/>
          <w:szCs w:val="32"/>
          <w:shd w:val="clear" w:fill="FFFFFF"/>
          <w:lang w:eastAsia="zh-CN"/>
        </w:rPr>
        <w:t>四平市事业单位</w:t>
      </w:r>
      <w:r>
        <w:rPr>
          <w:rFonts w:hint="eastAsia" w:asciiTheme="majorEastAsia" w:hAnsiTheme="majorEastAsia" w:eastAsiaTheme="majorEastAsia" w:cstheme="majorEastAsia"/>
          <w:i w:val="0"/>
          <w:caps w:val="0"/>
          <w:color w:val="303030"/>
          <w:spacing w:val="0"/>
          <w:sz w:val="32"/>
          <w:szCs w:val="32"/>
          <w:shd w:val="clear" w:fill="FFFFFF"/>
        </w:rPr>
        <w:t>面向社会公开招聘工作人员，现将有关事宜公告如下：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i w:val="0"/>
          <w:caps w:val="0"/>
          <w:color w:val="303030"/>
          <w:spacing w:val="0"/>
          <w:sz w:val="32"/>
          <w:szCs w:val="32"/>
          <w:shd w:val="clear" w:fill="FFFFFF"/>
        </w:rPr>
        <w:t>一、招聘计划及岗位条件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Theme="majorEastAsia" w:hAnsiTheme="majorEastAsia" w:eastAsiaTheme="majorEastAsia" w:cstheme="majorEastAsia"/>
          <w:sz w:val="32"/>
          <w:szCs w:val="32"/>
        </w:rPr>
      </w:pPr>
      <w:r>
        <w:rPr>
          <w:rFonts w:hint="eastAsia" w:ascii="宋体" w:hAnsi="宋体" w:eastAsia="宋体" w:cs="宋体"/>
          <w:i w:val="0"/>
          <w:caps w:val="0"/>
          <w:color w:val="303030"/>
          <w:spacing w:val="0"/>
          <w:sz w:val="32"/>
          <w:szCs w:val="32"/>
          <w:shd w:val="clear" w:fill="FFFFFF"/>
        </w:rPr>
        <w:t>　</w:t>
      </w:r>
      <w:r>
        <w:rPr>
          <w:rFonts w:hint="eastAsia" w:ascii="仿宋" w:hAnsi="仿宋" w:eastAsia="仿宋" w:cs="仿宋"/>
          <w:i w:val="0"/>
          <w:caps w:val="0"/>
          <w:color w:val="303030"/>
          <w:spacing w:val="0"/>
          <w:sz w:val="32"/>
          <w:szCs w:val="32"/>
          <w:shd w:val="clear" w:fill="FFFFFF"/>
        </w:rPr>
        <w:t>　</w:t>
      </w:r>
      <w:r>
        <w:rPr>
          <w:rFonts w:hint="eastAsia" w:asciiTheme="majorEastAsia" w:hAnsiTheme="majorEastAsia" w:eastAsiaTheme="majorEastAsia" w:cstheme="majorEastAsia"/>
          <w:i w:val="0"/>
          <w:caps w:val="0"/>
          <w:color w:val="303030"/>
          <w:spacing w:val="0"/>
          <w:sz w:val="32"/>
          <w:szCs w:val="32"/>
          <w:shd w:val="clear" w:fill="FFFFFF"/>
        </w:rPr>
        <w:t>本次招聘共</w:t>
      </w:r>
      <w:r>
        <w:rPr>
          <w:rFonts w:hint="eastAsia" w:asciiTheme="majorEastAsia" w:hAnsiTheme="majorEastAsia" w:eastAsiaTheme="majorEastAsia" w:cstheme="majorEastAsia"/>
          <w:i w:val="0"/>
          <w:caps w:val="0"/>
          <w:color w:val="auto"/>
          <w:spacing w:val="0"/>
          <w:sz w:val="32"/>
          <w:szCs w:val="32"/>
          <w:shd w:val="clear" w:fill="FFFFFF"/>
          <w:lang w:val="en-US" w:eastAsia="zh-CN"/>
        </w:rPr>
        <w:t>73家事业单位</w:t>
      </w:r>
      <w:r>
        <w:rPr>
          <w:rFonts w:hint="eastAsia" w:asciiTheme="majorEastAsia" w:hAnsiTheme="majorEastAsia" w:eastAsiaTheme="majorEastAsia" w:cstheme="majorEastAsia"/>
          <w:i w:val="0"/>
          <w:caps w:val="0"/>
          <w:color w:val="auto"/>
          <w:spacing w:val="0"/>
          <w:sz w:val="32"/>
          <w:szCs w:val="32"/>
          <w:shd w:val="clear" w:fill="FFFFFF"/>
        </w:rPr>
        <w:t>提供</w:t>
      </w:r>
      <w:r>
        <w:rPr>
          <w:rFonts w:hint="eastAsia" w:asciiTheme="majorEastAsia" w:hAnsiTheme="majorEastAsia" w:eastAsiaTheme="majorEastAsia" w:cstheme="majorEastAsia"/>
          <w:i w:val="0"/>
          <w:caps w:val="0"/>
          <w:color w:val="auto"/>
          <w:spacing w:val="0"/>
          <w:sz w:val="32"/>
          <w:szCs w:val="32"/>
          <w:shd w:val="clear" w:fill="FFFFFF"/>
          <w:lang w:val="en-US" w:eastAsia="zh-CN"/>
        </w:rPr>
        <w:t>259</w:t>
      </w:r>
      <w:r>
        <w:rPr>
          <w:rFonts w:hint="eastAsia" w:asciiTheme="majorEastAsia" w:hAnsiTheme="majorEastAsia" w:eastAsiaTheme="majorEastAsia" w:cstheme="majorEastAsia"/>
          <w:i w:val="0"/>
          <w:caps w:val="0"/>
          <w:color w:val="auto"/>
          <w:spacing w:val="0"/>
          <w:sz w:val="32"/>
          <w:szCs w:val="32"/>
          <w:shd w:val="clear" w:fill="FFFFFF"/>
        </w:rPr>
        <w:t>个岗位，计划招聘工作人员</w:t>
      </w:r>
      <w:r>
        <w:rPr>
          <w:rFonts w:hint="eastAsia" w:asciiTheme="majorEastAsia" w:hAnsiTheme="majorEastAsia" w:eastAsiaTheme="majorEastAsia" w:cstheme="majorEastAsia"/>
          <w:i w:val="0"/>
          <w:caps w:val="0"/>
          <w:color w:val="auto"/>
          <w:spacing w:val="0"/>
          <w:sz w:val="32"/>
          <w:szCs w:val="32"/>
          <w:shd w:val="clear" w:fill="FFFFFF"/>
          <w:lang w:val="en-US" w:eastAsia="zh-CN"/>
        </w:rPr>
        <w:t>338</w:t>
      </w:r>
      <w:r>
        <w:rPr>
          <w:rFonts w:hint="eastAsia" w:asciiTheme="majorEastAsia" w:hAnsiTheme="majorEastAsia" w:eastAsiaTheme="majorEastAsia" w:cstheme="majorEastAsia"/>
          <w:i w:val="0"/>
          <w:caps w:val="0"/>
          <w:color w:val="auto"/>
          <w:spacing w:val="0"/>
          <w:sz w:val="32"/>
          <w:szCs w:val="32"/>
          <w:shd w:val="clear" w:fill="FFFFFF"/>
        </w:rPr>
        <w:t>名。</w:t>
      </w:r>
      <w:r>
        <w:rPr>
          <w:rFonts w:hint="eastAsia" w:asciiTheme="majorEastAsia" w:hAnsiTheme="majorEastAsia" w:eastAsiaTheme="majorEastAsia" w:cstheme="majorEastAsia"/>
          <w:i w:val="0"/>
          <w:caps w:val="0"/>
          <w:color w:val="auto"/>
          <w:spacing w:val="0"/>
          <w:sz w:val="32"/>
          <w:szCs w:val="32"/>
          <w:shd w:val="clear" w:fill="FFFFFF"/>
          <w:lang w:eastAsia="zh-CN"/>
        </w:rPr>
        <w:t>其中：四平市市直事业单位计划招聘</w:t>
      </w:r>
      <w:r>
        <w:rPr>
          <w:rFonts w:hint="eastAsia" w:asciiTheme="majorEastAsia" w:hAnsiTheme="majorEastAsia" w:eastAsiaTheme="majorEastAsia" w:cstheme="majorEastAsia"/>
          <w:i w:val="0"/>
          <w:caps w:val="0"/>
          <w:color w:val="auto"/>
          <w:spacing w:val="0"/>
          <w:sz w:val="32"/>
          <w:szCs w:val="32"/>
          <w:shd w:val="clear" w:fill="FFFFFF"/>
          <w:lang w:val="en-US" w:eastAsia="zh-CN"/>
        </w:rPr>
        <w:t>287名，铁西区事业单位计划招聘51名。</w:t>
      </w:r>
      <w:r>
        <w:rPr>
          <w:rFonts w:hint="eastAsia" w:asciiTheme="majorEastAsia" w:hAnsiTheme="majorEastAsia" w:eastAsiaTheme="majorEastAsia" w:cstheme="majorEastAsia"/>
          <w:i w:val="0"/>
          <w:caps w:val="0"/>
          <w:color w:val="auto"/>
          <w:spacing w:val="0"/>
          <w:sz w:val="32"/>
          <w:szCs w:val="32"/>
          <w:shd w:val="clear" w:fill="FFFFFF"/>
        </w:rPr>
        <w:t>具体招聘岗位人</w:t>
      </w:r>
      <w:r>
        <w:rPr>
          <w:rFonts w:hint="eastAsia" w:asciiTheme="majorEastAsia" w:hAnsiTheme="majorEastAsia" w:eastAsiaTheme="majorEastAsia" w:cstheme="majorEastAsia"/>
          <w:i w:val="0"/>
          <w:caps w:val="0"/>
          <w:color w:val="303030"/>
          <w:spacing w:val="0"/>
          <w:sz w:val="32"/>
          <w:szCs w:val="32"/>
          <w:shd w:val="clear" w:fill="FFFFFF"/>
        </w:rPr>
        <w:t>数及其条件详见</w:t>
      </w:r>
      <w:r>
        <w:rPr>
          <w:rFonts w:hint="eastAsia" w:asciiTheme="majorEastAsia" w:hAnsiTheme="majorEastAsia" w:eastAsiaTheme="majorEastAsia" w:cstheme="majorEastAsia"/>
          <w:i w:val="0"/>
          <w:caps w:val="0"/>
          <w:color w:val="303030"/>
          <w:spacing w:val="0"/>
          <w:sz w:val="32"/>
          <w:szCs w:val="32"/>
          <w:shd w:val="clear" w:fill="FFFFFF"/>
          <w:lang w:eastAsia="zh-CN"/>
        </w:rPr>
        <w:t>附件</w:t>
      </w:r>
      <w:r>
        <w:rPr>
          <w:rFonts w:hint="eastAsia" w:asciiTheme="majorEastAsia" w:hAnsiTheme="majorEastAsia" w:eastAsiaTheme="majorEastAsia" w:cstheme="majorEastAsia"/>
          <w:i w:val="0"/>
          <w:caps w:val="0"/>
          <w:color w:val="303030"/>
          <w:spacing w:val="0"/>
          <w:sz w:val="32"/>
          <w:szCs w:val="32"/>
          <w:shd w:val="clear" w:fill="FFFFFF"/>
          <w:lang w:val="en-US" w:eastAsia="zh-CN"/>
        </w:rPr>
        <w:t>1：</w:t>
      </w:r>
      <w:r>
        <w:rPr>
          <w:rFonts w:hint="eastAsia" w:asciiTheme="majorEastAsia" w:hAnsiTheme="majorEastAsia" w:eastAsiaTheme="majorEastAsia" w:cstheme="majorEastAsia"/>
          <w:i w:val="0"/>
          <w:caps w:val="0"/>
          <w:color w:val="303030"/>
          <w:spacing w:val="0"/>
          <w:sz w:val="32"/>
          <w:szCs w:val="32"/>
          <w:shd w:val="clear" w:fill="FFFFFF"/>
        </w:rPr>
        <w:t>《</w:t>
      </w:r>
      <w:r>
        <w:rPr>
          <w:rFonts w:hint="eastAsia" w:asciiTheme="majorEastAsia" w:hAnsiTheme="majorEastAsia" w:eastAsiaTheme="majorEastAsia" w:cstheme="majorEastAsia"/>
          <w:i w:val="0"/>
          <w:caps w:val="0"/>
          <w:color w:val="303030"/>
          <w:spacing w:val="0"/>
          <w:sz w:val="32"/>
          <w:szCs w:val="32"/>
          <w:shd w:val="clear" w:fill="FFFFFF"/>
          <w:lang w:eastAsia="zh-CN"/>
        </w:rPr>
        <w:t>2026年四平市事业单位公开招聘工作人员（含专项招聘高校毕业生）岗位及资格条件一览表（</w:t>
      </w:r>
      <w:r>
        <w:rPr>
          <w:rFonts w:hint="eastAsia" w:asciiTheme="majorEastAsia" w:hAnsiTheme="majorEastAsia" w:eastAsiaTheme="majorEastAsia" w:cstheme="majorEastAsia"/>
          <w:i w:val="0"/>
          <w:caps w:val="0"/>
          <w:color w:val="303030"/>
          <w:spacing w:val="0"/>
          <w:sz w:val="32"/>
          <w:szCs w:val="32"/>
          <w:shd w:val="clear" w:fill="FFFFFF"/>
          <w:lang w:val="en-US" w:eastAsia="zh-CN"/>
        </w:rPr>
        <w:t>5号</w:t>
      </w:r>
      <w:r>
        <w:rPr>
          <w:rFonts w:hint="eastAsia" w:asciiTheme="majorEastAsia" w:hAnsiTheme="majorEastAsia" w:eastAsiaTheme="majorEastAsia" w:cstheme="majorEastAsia"/>
          <w:i w:val="0"/>
          <w:caps w:val="0"/>
          <w:color w:val="303030"/>
          <w:spacing w:val="0"/>
          <w:sz w:val="32"/>
          <w:szCs w:val="32"/>
          <w:shd w:val="clear" w:fill="FFFFFF"/>
          <w:lang w:eastAsia="zh-CN"/>
        </w:rPr>
        <w:t>）</w:t>
      </w:r>
      <w:r>
        <w:rPr>
          <w:rFonts w:hint="eastAsia" w:asciiTheme="majorEastAsia" w:hAnsiTheme="majorEastAsia" w:eastAsiaTheme="majorEastAsia" w:cstheme="majorEastAsia"/>
          <w:i w:val="0"/>
          <w:caps w:val="0"/>
          <w:color w:val="303030"/>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i w:val="0"/>
          <w:caps w:val="0"/>
          <w:color w:val="303030"/>
          <w:spacing w:val="0"/>
          <w:sz w:val="32"/>
          <w:szCs w:val="32"/>
          <w:shd w:val="clear" w:fill="FFFFFF"/>
        </w:rPr>
        <w:t>二、报名条件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（一）基本条件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1.具有中华人民共和国国籍。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2.遵守中华人民共和国宪法、法律、法规。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3.拥护中国共产党领导和社会主义制度。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4.具有良好的政治素质和道德品行。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5.适应岗位要求的身体条件和心理素质。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6.符合招聘公告规定的其他条件。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7.专项招聘高校毕业生招聘范围为：2026年毕业的普通高校毕业生，以及2024年和2025年毕业且在择业期内未落实工作单位的普通高校毕业生。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择业期内未落实工作单位是指：国家统一招生的普通高校毕业生，离校时在国家和我省规定的择业期内未落实工作单位，其户口、档案、组织关系仍保留在原毕业学校，或保留在各级毕业生就业主管部门（毕业生就业指导服务中心）、各级人才交流服务机构和各级公共就业服务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2024年1月至报名截止前未落实工作单位的留学回国人员，可以报考招考对象为普通高校毕业生的岗位。</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i w:val="0"/>
          <w:caps w:val="0"/>
          <w:color w:val="303030"/>
          <w:spacing w:val="0"/>
          <w:sz w:val="32"/>
          <w:szCs w:val="32"/>
          <w:shd w:val="clear" w:fill="FFFFFF"/>
        </w:rPr>
      </w:pPr>
      <w:r>
        <w:rPr>
          <w:rFonts w:hint="eastAsia" w:ascii="宋体" w:hAnsi="宋体" w:eastAsia="宋体" w:cs="宋体"/>
          <w:i w:val="0"/>
          <w:caps w:val="0"/>
          <w:color w:val="auto"/>
          <w:spacing w:val="0"/>
          <w:sz w:val="32"/>
          <w:szCs w:val="32"/>
          <w:shd w:val="clear" w:fill="FFFFFF"/>
          <w:lang w:eastAsia="zh-CN"/>
        </w:rPr>
        <w:t>招聘</w:t>
      </w:r>
      <w:r>
        <w:rPr>
          <w:rFonts w:hint="eastAsia" w:ascii="宋体" w:hAnsi="宋体" w:eastAsia="宋体" w:cs="宋体"/>
          <w:i w:val="0"/>
          <w:caps w:val="0"/>
          <w:color w:val="auto"/>
          <w:spacing w:val="0"/>
          <w:sz w:val="32"/>
          <w:szCs w:val="32"/>
          <w:shd w:val="clear" w:fill="FFFFFF"/>
        </w:rPr>
        <w:t>年龄一般在18周岁以上、38周岁及以下（1987年</w:t>
      </w:r>
      <w:r>
        <w:rPr>
          <w:rFonts w:hint="eastAsia" w:ascii="宋体" w:hAnsi="宋体" w:eastAsia="宋体" w:cs="宋体"/>
          <w:i w:val="0"/>
          <w:caps w:val="0"/>
          <w:color w:val="auto"/>
          <w:spacing w:val="0"/>
          <w:sz w:val="32"/>
          <w:szCs w:val="32"/>
          <w:shd w:val="clear" w:fill="FFFFFF"/>
          <w:lang w:val="en-US" w:eastAsia="zh-CN"/>
        </w:rPr>
        <w:t>7</w:t>
      </w:r>
      <w:r>
        <w:rPr>
          <w:rFonts w:hint="eastAsia" w:ascii="宋体" w:hAnsi="宋体" w:eastAsia="宋体" w:cs="宋体"/>
          <w:i w:val="0"/>
          <w:caps w:val="0"/>
          <w:color w:val="auto"/>
          <w:spacing w:val="0"/>
          <w:sz w:val="32"/>
          <w:szCs w:val="32"/>
          <w:shd w:val="clear" w:fill="FFFFFF"/>
        </w:rPr>
        <w:t>月</w:t>
      </w:r>
      <w:r>
        <w:rPr>
          <w:rFonts w:hint="eastAsia" w:ascii="宋体" w:hAnsi="宋体" w:eastAsia="宋体" w:cs="宋体"/>
          <w:i w:val="0"/>
          <w:caps w:val="0"/>
          <w:color w:val="auto"/>
          <w:spacing w:val="0"/>
          <w:sz w:val="32"/>
          <w:szCs w:val="32"/>
          <w:shd w:val="clear" w:fill="FFFFFF"/>
          <w:lang w:val="en-US" w:eastAsia="zh-CN"/>
        </w:rPr>
        <w:t>22</w:t>
      </w:r>
      <w:r>
        <w:rPr>
          <w:rFonts w:hint="eastAsia" w:ascii="宋体" w:hAnsi="宋体" w:eastAsia="宋体" w:cs="宋体"/>
          <w:i w:val="0"/>
          <w:caps w:val="0"/>
          <w:color w:val="auto"/>
          <w:spacing w:val="0"/>
          <w:sz w:val="32"/>
          <w:szCs w:val="32"/>
          <w:shd w:val="clear" w:fill="FFFFFF"/>
        </w:rPr>
        <w:t>日至2008年</w:t>
      </w:r>
      <w:r>
        <w:rPr>
          <w:rFonts w:hint="eastAsia" w:ascii="宋体" w:hAnsi="宋体" w:eastAsia="宋体" w:cs="宋体"/>
          <w:i w:val="0"/>
          <w:caps w:val="0"/>
          <w:color w:val="auto"/>
          <w:spacing w:val="0"/>
          <w:sz w:val="32"/>
          <w:szCs w:val="32"/>
          <w:shd w:val="clear" w:fill="FFFFFF"/>
          <w:lang w:val="en-US" w:eastAsia="zh-CN"/>
        </w:rPr>
        <w:t>7</w:t>
      </w:r>
      <w:r>
        <w:rPr>
          <w:rFonts w:hint="eastAsia" w:ascii="宋体" w:hAnsi="宋体" w:eastAsia="宋体" w:cs="宋体"/>
          <w:i w:val="0"/>
          <w:caps w:val="0"/>
          <w:color w:val="auto"/>
          <w:spacing w:val="0"/>
          <w:sz w:val="32"/>
          <w:szCs w:val="32"/>
          <w:shd w:val="clear" w:fill="FFFFFF"/>
        </w:rPr>
        <w:t>月</w:t>
      </w:r>
      <w:r>
        <w:rPr>
          <w:rFonts w:hint="eastAsia" w:ascii="宋体" w:hAnsi="宋体" w:eastAsia="宋体" w:cs="宋体"/>
          <w:i w:val="0"/>
          <w:caps w:val="0"/>
          <w:color w:val="auto"/>
          <w:spacing w:val="0"/>
          <w:sz w:val="32"/>
          <w:szCs w:val="32"/>
          <w:shd w:val="clear" w:fill="FFFFFF"/>
          <w:lang w:val="en-US" w:eastAsia="zh-CN"/>
        </w:rPr>
        <w:t>22</w:t>
      </w:r>
      <w:r>
        <w:rPr>
          <w:rFonts w:hint="eastAsia" w:ascii="宋体" w:hAnsi="宋体" w:eastAsia="宋体" w:cs="宋体"/>
          <w:i w:val="0"/>
          <w:caps w:val="0"/>
          <w:color w:val="auto"/>
          <w:spacing w:val="0"/>
          <w:sz w:val="32"/>
          <w:szCs w:val="32"/>
          <w:shd w:val="clear" w:fill="FFFFFF"/>
        </w:rPr>
        <w:t>日期间出生）。获得博士研究生学历学位人员年龄可放宽至43周岁及以下（1982年</w:t>
      </w:r>
      <w:r>
        <w:rPr>
          <w:rFonts w:hint="eastAsia" w:ascii="宋体" w:hAnsi="宋体" w:eastAsia="宋体" w:cs="宋体"/>
          <w:i w:val="0"/>
          <w:caps w:val="0"/>
          <w:color w:val="auto"/>
          <w:spacing w:val="0"/>
          <w:sz w:val="32"/>
          <w:szCs w:val="32"/>
          <w:shd w:val="clear" w:fill="FFFFFF"/>
          <w:lang w:val="en-US" w:eastAsia="zh-CN"/>
        </w:rPr>
        <w:t>7</w:t>
      </w:r>
      <w:r>
        <w:rPr>
          <w:rFonts w:hint="eastAsia" w:ascii="宋体" w:hAnsi="宋体" w:eastAsia="宋体" w:cs="宋体"/>
          <w:i w:val="0"/>
          <w:caps w:val="0"/>
          <w:color w:val="auto"/>
          <w:spacing w:val="0"/>
          <w:sz w:val="32"/>
          <w:szCs w:val="32"/>
          <w:shd w:val="clear" w:fill="FFFFFF"/>
        </w:rPr>
        <w:t>月</w:t>
      </w:r>
      <w:r>
        <w:rPr>
          <w:rFonts w:hint="eastAsia" w:ascii="宋体" w:hAnsi="宋体" w:eastAsia="宋体" w:cs="宋体"/>
          <w:i w:val="0"/>
          <w:caps w:val="0"/>
          <w:color w:val="auto"/>
          <w:spacing w:val="0"/>
          <w:sz w:val="32"/>
          <w:szCs w:val="32"/>
          <w:shd w:val="clear" w:fill="FFFFFF"/>
          <w:lang w:val="en-US" w:eastAsia="zh-CN"/>
        </w:rPr>
        <w:t>22</w:t>
      </w:r>
      <w:r>
        <w:rPr>
          <w:rFonts w:hint="eastAsia" w:ascii="宋体" w:hAnsi="宋体" w:eastAsia="宋体" w:cs="宋体"/>
          <w:i w:val="0"/>
          <w:caps w:val="0"/>
          <w:color w:val="auto"/>
          <w:spacing w:val="0"/>
          <w:sz w:val="32"/>
          <w:szCs w:val="32"/>
          <w:shd w:val="clear" w:fill="FFFFFF"/>
        </w:rPr>
        <w:t>日以后出生）。岗位要求具有中级专业技术资格的，年龄可放宽至40周岁及以下（1985年</w:t>
      </w:r>
      <w:r>
        <w:rPr>
          <w:rFonts w:hint="eastAsia" w:ascii="宋体" w:hAnsi="宋体" w:eastAsia="宋体" w:cs="宋体"/>
          <w:i w:val="0"/>
          <w:caps w:val="0"/>
          <w:color w:val="auto"/>
          <w:spacing w:val="0"/>
          <w:sz w:val="32"/>
          <w:szCs w:val="32"/>
          <w:shd w:val="clear" w:fill="FFFFFF"/>
          <w:lang w:val="en-US" w:eastAsia="zh-CN"/>
        </w:rPr>
        <w:t>7</w:t>
      </w:r>
      <w:r>
        <w:rPr>
          <w:rFonts w:hint="eastAsia" w:ascii="宋体" w:hAnsi="宋体" w:eastAsia="宋体" w:cs="宋体"/>
          <w:i w:val="0"/>
          <w:caps w:val="0"/>
          <w:color w:val="auto"/>
          <w:spacing w:val="0"/>
          <w:sz w:val="32"/>
          <w:szCs w:val="32"/>
          <w:shd w:val="clear" w:fill="FFFFFF"/>
        </w:rPr>
        <w:t>月</w:t>
      </w:r>
      <w:r>
        <w:rPr>
          <w:rFonts w:hint="eastAsia" w:ascii="宋体" w:hAnsi="宋体" w:eastAsia="宋体" w:cs="宋体"/>
          <w:i w:val="0"/>
          <w:caps w:val="0"/>
          <w:color w:val="auto"/>
          <w:spacing w:val="0"/>
          <w:sz w:val="32"/>
          <w:szCs w:val="32"/>
          <w:shd w:val="clear" w:fill="FFFFFF"/>
          <w:lang w:val="en-US" w:eastAsia="zh-CN"/>
        </w:rPr>
        <w:t>22</w:t>
      </w:r>
      <w:r>
        <w:rPr>
          <w:rFonts w:hint="eastAsia" w:ascii="宋体" w:hAnsi="宋体" w:eastAsia="宋体" w:cs="宋体"/>
          <w:i w:val="0"/>
          <w:caps w:val="0"/>
          <w:color w:val="auto"/>
          <w:spacing w:val="0"/>
          <w:sz w:val="32"/>
          <w:szCs w:val="32"/>
          <w:shd w:val="clear" w:fill="FFFFFF"/>
        </w:rPr>
        <w:t>日以后出生）。岗位要求具有副高级专业技术资格的，年龄可放宽至45周岁及以下(1980年</w:t>
      </w:r>
      <w:r>
        <w:rPr>
          <w:rFonts w:hint="eastAsia" w:ascii="宋体" w:hAnsi="宋体" w:eastAsia="宋体" w:cs="宋体"/>
          <w:i w:val="0"/>
          <w:caps w:val="0"/>
          <w:color w:val="auto"/>
          <w:spacing w:val="0"/>
          <w:sz w:val="32"/>
          <w:szCs w:val="32"/>
          <w:shd w:val="clear" w:fill="FFFFFF"/>
          <w:lang w:val="en-US" w:eastAsia="zh-CN"/>
        </w:rPr>
        <w:t>7</w:t>
      </w:r>
      <w:r>
        <w:rPr>
          <w:rFonts w:hint="eastAsia" w:ascii="宋体" w:hAnsi="宋体" w:eastAsia="宋体" w:cs="宋体"/>
          <w:i w:val="0"/>
          <w:caps w:val="0"/>
          <w:color w:val="auto"/>
          <w:spacing w:val="0"/>
          <w:sz w:val="32"/>
          <w:szCs w:val="32"/>
          <w:shd w:val="clear" w:fill="FFFFFF"/>
        </w:rPr>
        <w:t>月</w:t>
      </w:r>
      <w:r>
        <w:rPr>
          <w:rFonts w:hint="eastAsia" w:ascii="宋体" w:hAnsi="宋体" w:eastAsia="宋体" w:cs="宋体"/>
          <w:i w:val="0"/>
          <w:caps w:val="0"/>
          <w:color w:val="auto"/>
          <w:spacing w:val="0"/>
          <w:sz w:val="32"/>
          <w:szCs w:val="32"/>
          <w:shd w:val="clear" w:fill="FFFFFF"/>
          <w:lang w:val="en-US" w:eastAsia="zh-CN"/>
        </w:rPr>
        <w:t>22</w:t>
      </w:r>
      <w:r>
        <w:rPr>
          <w:rFonts w:hint="eastAsia" w:ascii="宋体" w:hAnsi="宋体" w:eastAsia="宋体" w:cs="宋体"/>
          <w:i w:val="0"/>
          <w:caps w:val="0"/>
          <w:color w:val="auto"/>
          <w:spacing w:val="0"/>
          <w:sz w:val="32"/>
          <w:szCs w:val="32"/>
          <w:shd w:val="clear" w:fill="FFFFFF"/>
        </w:rPr>
        <w:t>日以后出生)。年龄计算时间点均以</w:t>
      </w:r>
      <w:r>
        <w:rPr>
          <w:rFonts w:hint="eastAsia" w:ascii="宋体" w:hAnsi="宋体" w:eastAsia="宋体" w:cs="宋体"/>
          <w:i w:val="0"/>
          <w:caps w:val="0"/>
          <w:color w:val="auto"/>
          <w:spacing w:val="0"/>
          <w:sz w:val="32"/>
          <w:szCs w:val="32"/>
          <w:shd w:val="clear" w:fill="FFFFFF"/>
          <w:lang w:val="en-US" w:eastAsia="zh-CN"/>
        </w:rPr>
        <w:t>7</w:t>
      </w:r>
      <w:r>
        <w:rPr>
          <w:rFonts w:hint="eastAsia" w:ascii="宋体" w:hAnsi="宋体" w:eastAsia="宋体" w:cs="宋体"/>
          <w:i w:val="0"/>
          <w:caps w:val="0"/>
          <w:color w:val="auto"/>
          <w:spacing w:val="0"/>
          <w:sz w:val="32"/>
          <w:szCs w:val="32"/>
          <w:shd w:val="clear" w:fill="FFFFFF"/>
        </w:rPr>
        <w:t>月</w:t>
      </w:r>
      <w:r>
        <w:rPr>
          <w:rFonts w:hint="eastAsia" w:ascii="宋体" w:hAnsi="宋体" w:eastAsia="宋体" w:cs="宋体"/>
          <w:i w:val="0"/>
          <w:caps w:val="0"/>
          <w:color w:val="auto"/>
          <w:spacing w:val="0"/>
          <w:sz w:val="32"/>
          <w:szCs w:val="32"/>
          <w:shd w:val="clear" w:fill="FFFFFF"/>
          <w:lang w:val="en-US" w:eastAsia="zh-CN"/>
        </w:rPr>
        <w:t>22</w:t>
      </w:r>
      <w:r>
        <w:rPr>
          <w:rFonts w:hint="eastAsia" w:ascii="宋体" w:hAnsi="宋体" w:eastAsia="宋体" w:cs="宋体"/>
          <w:i w:val="0"/>
          <w:caps w:val="0"/>
          <w:color w:val="auto"/>
          <w:spacing w:val="0"/>
          <w:sz w:val="32"/>
          <w:szCs w:val="32"/>
          <w:shd w:val="clear" w:fill="FFFFFF"/>
        </w:rPr>
        <w:t>日为准（以本人身份证出生日期为准）。符</w:t>
      </w:r>
      <w:r>
        <w:rPr>
          <w:rFonts w:hint="eastAsia" w:ascii="宋体" w:hAnsi="宋体" w:eastAsia="宋体" w:cs="宋体"/>
          <w:i w:val="0"/>
          <w:caps w:val="0"/>
          <w:color w:val="303030"/>
          <w:spacing w:val="0"/>
          <w:sz w:val="32"/>
          <w:szCs w:val="32"/>
          <w:shd w:val="clear" w:fill="FFFFFF"/>
        </w:rPr>
        <w:t>合岗位资格条件的2026年普通高校毕业生报考不受年龄限制。招聘岗位对年龄有特殊要求的，按招聘岗位要求确定。</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highlight w:val="none"/>
          <w:shd w:val="clear" w:fill="FFFFFF"/>
        </w:rPr>
        <w:t>具有国家承认的学历学位。</w:t>
      </w:r>
      <w:r>
        <w:rPr>
          <w:rFonts w:hint="eastAsia" w:ascii="宋体" w:hAnsi="宋体" w:eastAsia="宋体" w:cs="宋体"/>
          <w:i w:val="0"/>
          <w:caps w:val="0"/>
          <w:color w:val="303030"/>
          <w:spacing w:val="0"/>
          <w:sz w:val="32"/>
          <w:szCs w:val="32"/>
          <w:shd w:val="clear" w:fill="FFFFFF"/>
        </w:rPr>
        <w:t>通过自学考试、成人教育、网络教育、夜大、电大等非普通高等学历教育形式取得学历学位的人员，须于</w:t>
      </w:r>
      <w:r>
        <w:rPr>
          <w:rFonts w:hint="eastAsia" w:ascii="宋体" w:hAnsi="宋体" w:eastAsia="宋体" w:cs="宋体"/>
          <w:i w:val="0"/>
          <w:caps w:val="0"/>
          <w:color w:val="303030"/>
          <w:spacing w:val="0"/>
          <w:sz w:val="32"/>
          <w:szCs w:val="32"/>
          <w:shd w:val="clear" w:fill="FFFFFF"/>
          <w:lang w:eastAsia="zh-CN"/>
        </w:rPr>
        <w:t>报名</w:t>
      </w:r>
      <w:r>
        <w:rPr>
          <w:rFonts w:hint="eastAsia" w:ascii="宋体" w:hAnsi="宋体" w:eastAsia="宋体" w:cs="宋体"/>
          <w:i w:val="0"/>
          <w:caps w:val="0"/>
          <w:color w:val="303030"/>
          <w:spacing w:val="0"/>
          <w:sz w:val="32"/>
          <w:szCs w:val="32"/>
          <w:shd w:val="clear" w:fill="FFFFFF"/>
        </w:rPr>
        <w:t>前取得相应毕业证书和岗位要求的学位证书；</w:t>
      </w:r>
      <w:r>
        <w:rPr>
          <w:rFonts w:hint="eastAsia" w:asciiTheme="majorEastAsia" w:hAnsiTheme="majorEastAsia" w:eastAsiaTheme="majorEastAsia" w:cstheme="majorEastAsia"/>
          <w:i w:val="0"/>
          <w:caps w:val="0"/>
          <w:color w:val="394351"/>
          <w:spacing w:val="0"/>
          <w:sz w:val="32"/>
          <w:szCs w:val="32"/>
        </w:rPr>
        <w:t>在国（境）外取得学历学位的人员，须于报名前完成教育部留学服务中心学历学位认证</w:t>
      </w:r>
      <w:r>
        <w:rPr>
          <w:rFonts w:hint="eastAsia" w:asciiTheme="majorEastAsia" w:hAnsiTheme="majorEastAsia" w:eastAsiaTheme="majorEastAsia" w:cstheme="majorEastAsia"/>
          <w:i w:val="0"/>
          <w:caps w:val="0"/>
          <w:color w:val="394351"/>
          <w:spacing w:val="0"/>
          <w:sz w:val="32"/>
          <w:szCs w:val="32"/>
          <w:lang w:eastAsia="zh-CN"/>
        </w:rPr>
        <w:t>；</w:t>
      </w:r>
      <w:r>
        <w:rPr>
          <w:rFonts w:hint="eastAsia" w:ascii="宋体" w:hAnsi="宋体" w:eastAsia="宋体" w:cs="宋体"/>
          <w:i w:val="0"/>
          <w:caps w:val="0"/>
          <w:color w:val="303030"/>
          <w:spacing w:val="0"/>
          <w:sz w:val="32"/>
          <w:szCs w:val="32"/>
          <w:shd w:val="clear" w:fill="FFFFFF"/>
        </w:rPr>
        <w:t>在国（境）外</w:t>
      </w:r>
      <w:r>
        <w:rPr>
          <w:rFonts w:hint="eastAsia" w:ascii="宋体" w:hAnsi="宋体" w:eastAsia="宋体" w:cs="宋体"/>
          <w:i w:val="0"/>
          <w:caps w:val="0"/>
          <w:color w:val="303030"/>
          <w:spacing w:val="0"/>
          <w:sz w:val="32"/>
          <w:szCs w:val="32"/>
          <w:shd w:val="clear" w:fill="FFFFFF"/>
          <w:lang w:eastAsia="zh-CN"/>
        </w:rPr>
        <w:t>未</w:t>
      </w:r>
      <w:r>
        <w:rPr>
          <w:rFonts w:hint="eastAsia" w:ascii="宋体" w:hAnsi="宋体" w:eastAsia="宋体" w:cs="宋体"/>
          <w:i w:val="0"/>
          <w:caps w:val="0"/>
          <w:color w:val="303030"/>
          <w:spacing w:val="0"/>
          <w:sz w:val="32"/>
          <w:szCs w:val="32"/>
          <w:shd w:val="clear" w:fill="FFFFFF"/>
        </w:rPr>
        <w:t>取得学历学位的</w:t>
      </w:r>
      <w:r>
        <w:rPr>
          <w:rFonts w:hint="eastAsia" w:ascii="宋体" w:hAnsi="宋体" w:eastAsia="宋体" w:cs="宋体"/>
          <w:i w:val="0"/>
          <w:caps w:val="0"/>
          <w:color w:val="303030"/>
          <w:spacing w:val="0"/>
          <w:sz w:val="32"/>
          <w:szCs w:val="32"/>
          <w:shd w:val="clear" w:fill="FFFFFF"/>
          <w:lang w:val="en-US" w:eastAsia="zh-CN"/>
        </w:rPr>
        <w:t>2026年毕业</w:t>
      </w:r>
      <w:r>
        <w:rPr>
          <w:rFonts w:hint="eastAsia" w:ascii="宋体" w:hAnsi="宋体" w:eastAsia="宋体" w:cs="宋体"/>
          <w:i w:val="0"/>
          <w:caps w:val="0"/>
          <w:color w:val="303030"/>
          <w:spacing w:val="0"/>
          <w:sz w:val="32"/>
          <w:szCs w:val="32"/>
          <w:shd w:val="clear" w:fill="FFFFFF"/>
        </w:rPr>
        <w:t>人员，须于</w:t>
      </w:r>
      <w:r>
        <w:rPr>
          <w:rFonts w:hint="eastAsia" w:ascii="宋体" w:hAnsi="宋体" w:eastAsia="宋体" w:cs="宋体"/>
          <w:i w:val="0"/>
          <w:caps w:val="0"/>
          <w:color w:val="303030"/>
          <w:spacing w:val="0"/>
          <w:sz w:val="32"/>
          <w:szCs w:val="32"/>
          <w:highlight w:val="none"/>
          <w:shd w:val="clear" w:fill="FFFFFF"/>
          <w:lang w:eastAsia="zh-CN"/>
        </w:rPr>
        <w:t>聘用</w:t>
      </w:r>
      <w:r>
        <w:rPr>
          <w:rFonts w:hint="eastAsia" w:ascii="宋体" w:hAnsi="宋体" w:eastAsia="宋体" w:cs="宋体"/>
          <w:i w:val="0"/>
          <w:caps w:val="0"/>
          <w:color w:val="303030"/>
          <w:spacing w:val="0"/>
          <w:sz w:val="32"/>
          <w:szCs w:val="32"/>
          <w:shd w:val="clear" w:fill="FFFFFF"/>
        </w:rPr>
        <w:t>前完成教育部留学服务中心学历学位认证。对学历学位有特殊要求的，须符合该职位设置的学历学位条件。</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（二）岗位条件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color w:val="auto"/>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i w:val="0"/>
          <w:caps w:val="0"/>
          <w:color w:val="auto"/>
          <w:spacing w:val="0"/>
          <w:sz w:val="32"/>
          <w:szCs w:val="32"/>
          <w:shd w:val="clear" w:fill="FFFFFF"/>
        </w:rPr>
        <w:t>　1.符合岗位所要求的学历学位、专业方向</w:t>
      </w:r>
      <w:r>
        <w:rPr>
          <w:rFonts w:hint="eastAsia" w:ascii="宋体" w:hAnsi="宋体" w:eastAsia="宋体" w:cs="宋体"/>
          <w:i w:val="0"/>
          <w:caps w:val="0"/>
          <w:color w:val="auto"/>
          <w:spacing w:val="0"/>
          <w:sz w:val="32"/>
          <w:szCs w:val="32"/>
          <w:shd w:val="clear" w:fill="FFFFFF"/>
          <w:lang w:eastAsia="zh-CN"/>
        </w:rPr>
        <w:t>、</w:t>
      </w:r>
      <w:r>
        <w:rPr>
          <w:rFonts w:hint="eastAsia" w:ascii="宋体" w:hAnsi="宋体" w:eastAsia="宋体" w:cs="宋体"/>
          <w:i w:val="0"/>
          <w:caps w:val="0"/>
          <w:color w:val="auto"/>
          <w:spacing w:val="0"/>
          <w:sz w:val="32"/>
          <w:szCs w:val="32"/>
          <w:shd w:val="clear" w:fill="FFFFFF"/>
        </w:rPr>
        <w:t>工作经验（经历）、专业技术水平、行业准入资格等条件（详见附件1）。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auto"/>
          <w:spacing w:val="0"/>
          <w:sz w:val="32"/>
          <w:szCs w:val="32"/>
          <w:shd w:val="clear" w:fill="FFFFFF"/>
        </w:rPr>
        <w:t>　　2.招聘岗位所设的专业条件与其报考时所使用的学历</w:t>
      </w:r>
      <w:r>
        <w:rPr>
          <w:rFonts w:hint="eastAsia" w:ascii="宋体" w:hAnsi="宋体" w:eastAsia="宋体" w:cs="宋体"/>
          <w:i w:val="0"/>
          <w:caps w:val="0"/>
          <w:color w:val="303030"/>
          <w:spacing w:val="0"/>
          <w:sz w:val="32"/>
          <w:szCs w:val="32"/>
          <w:shd w:val="clear" w:fill="FFFFFF"/>
        </w:rPr>
        <w:t>学位条件相互匹配。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bCs/>
          <w:i w:val="0"/>
          <w:caps w:val="0"/>
          <w:color w:val="303030"/>
          <w:spacing w:val="0"/>
          <w:sz w:val="32"/>
          <w:szCs w:val="32"/>
          <w:shd w:val="clear" w:fill="FFFFFF"/>
        </w:rPr>
        <w:t>3.招聘岗位资格条件以及考试类别均由招聘单位或主管部门设定，由招聘单位主管部门负责审核、解释</w:t>
      </w:r>
      <w:r>
        <w:rPr>
          <w:rFonts w:hint="eastAsia" w:ascii="宋体" w:hAnsi="宋体" w:eastAsia="宋体" w:cs="宋体"/>
          <w:i w:val="0"/>
          <w:caps w:val="0"/>
          <w:color w:val="303030"/>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（三）具备招聘岗位要求的其他资格条件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i w:val="0"/>
          <w:caps w:val="0"/>
          <w:color w:val="303030"/>
          <w:spacing w:val="0"/>
          <w:sz w:val="32"/>
          <w:szCs w:val="32"/>
          <w:shd w:val="clear" w:fill="FFFFFF"/>
        </w:rPr>
      </w:pPr>
      <w:r>
        <w:rPr>
          <w:rFonts w:hint="eastAsia" w:ascii="宋体" w:hAnsi="宋体" w:eastAsia="宋体" w:cs="宋体"/>
          <w:i w:val="0"/>
          <w:caps w:val="0"/>
          <w:color w:val="303030"/>
          <w:spacing w:val="0"/>
          <w:sz w:val="32"/>
          <w:szCs w:val="32"/>
          <w:shd w:val="clear" w:fill="FFFFFF"/>
          <w:lang w:val="en-US" w:eastAsia="zh-CN"/>
        </w:rPr>
        <w:t>1.</w:t>
      </w:r>
      <w:r>
        <w:rPr>
          <w:rFonts w:hint="eastAsia" w:ascii="宋体" w:hAnsi="宋体" w:eastAsia="宋体" w:cs="宋体"/>
          <w:i w:val="0"/>
          <w:caps w:val="0"/>
          <w:color w:val="303030"/>
          <w:spacing w:val="0"/>
          <w:sz w:val="32"/>
          <w:szCs w:val="32"/>
          <w:shd w:val="clear" w:fill="FFFFFF"/>
        </w:rPr>
        <w:t>定向、委培应届毕业生以及服务期限已满或无服务期限的在编在岗人员报考的，须征得定向、委培所在单位、用人单位或用人权限部门同意，如未提前征得同意导致后续无法办理聘用手续的，后果自负。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2.招聘岗位条件要求具有中级及以上专业技术资格的，其专业技术资格需要符合招聘单位设置的专业技术岗位系列。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color w:val="auto"/>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i w:val="0"/>
          <w:caps w:val="0"/>
          <w:color w:val="auto"/>
          <w:spacing w:val="0"/>
          <w:sz w:val="32"/>
          <w:szCs w:val="32"/>
          <w:shd w:val="clear" w:fill="FFFFFF"/>
        </w:rPr>
        <w:t>3.为残疾人就业特设岗位具体要求详见附件1。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i w:val="0"/>
          <w:caps w:val="0"/>
          <w:color w:val="auto"/>
          <w:spacing w:val="0"/>
          <w:sz w:val="32"/>
          <w:szCs w:val="32"/>
          <w:shd w:val="clear" w:fill="FFFFFF"/>
          <w:lang w:val="en-US" w:eastAsia="zh-CN"/>
        </w:rPr>
      </w:pPr>
      <w:r>
        <w:rPr>
          <w:rFonts w:hint="eastAsia" w:ascii="宋体" w:hAnsi="宋体" w:eastAsia="宋体" w:cs="宋体"/>
          <w:i w:val="0"/>
          <w:caps w:val="0"/>
          <w:color w:val="auto"/>
          <w:spacing w:val="0"/>
          <w:sz w:val="32"/>
          <w:szCs w:val="32"/>
          <w:shd w:val="clear" w:fill="FFFFFF"/>
          <w:lang w:val="en-US" w:eastAsia="zh-CN"/>
        </w:rPr>
        <w:t>4.定向招聘“大学生志愿服务西部计划”岗位具体要求详见附件1。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（四）有下列情形之一的人员不得报考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1.曾因犯罪受过刑事处罚的人员、被开除中国共产党党籍的人员、被开除公职的人员，受到党纪政纪处分期限未满或者正在接受纪律审查的人员，处于刑事处罚期间或者正在接受司法调查尚未做出结论的人员。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2.在公务员招考和事业单位公开招聘中被考试组织部门认定有严重违纪违规行为并在禁考期限内的人员。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3.被辞退未满五年的国家机关、事业单位工作人员。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4.在读的非2026年毕业生（2027年1月1日后取得毕业证、学位证的考生不视为2026年毕业生），不得用已取得的学历、学位报考。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5.2024年和2025年毕业且在择业期内已落实工作单位的普通高校毕业生不可报考本公告中专项招聘高校毕业生岗位。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6.被依法列为失信联合惩戒对象的人员。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7.现役军人。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8.应聘后即构成《事业单位人事管理回避规定》所列回避关系岗位的人员。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9.“三支一扶”、“选聘高校毕业生到村任职”、“大学生村官”、“特岗教师”等服务基层项目人员及公务员招录、事业单位公开招聘等未达到现工作地、单位或岗位要求最低服务年限（服务期）的人员。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i w:val="0"/>
          <w:caps w:val="0"/>
          <w:color w:val="303030"/>
          <w:spacing w:val="0"/>
          <w:sz w:val="32"/>
          <w:szCs w:val="32"/>
          <w:shd w:val="clear" w:fill="FFFFFF"/>
        </w:rPr>
        <w:t>提醒考生注意：</w:t>
      </w:r>
      <w:r>
        <w:rPr>
          <w:rFonts w:hint="eastAsia" w:ascii="宋体" w:hAnsi="宋体" w:eastAsia="宋体" w:cs="宋体"/>
          <w:i w:val="0"/>
          <w:caps w:val="0"/>
          <w:color w:val="303030"/>
          <w:spacing w:val="0"/>
          <w:sz w:val="32"/>
          <w:szCs w:val="32"/>
          <w:shd w:val="clear" w:fill="FFFFFF"/>
        </w:rPr>
        <w:t>考生无论省内外，未满最低服务年限（服务期）的均不得报考，切勿虚假瞒报。此项审查贯穿招聘全过程，在任何环节（如公示、聘用、审档调档、工资核定）发现其未满最低服务年限（服务期），均取消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10.按照法律法规规定不得聘用的其他情形的人员。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上述不得报考情形时间节点均以报名结束时间为准。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（五）回避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i w:val="0"/>
          <w:caps w:val="0"/>
          <w:color w:val="303030"/>
          <w:spacing w:val="0"/>
          <w:sz w:val="32"/>
          <w:szCs w:val="32"/>
          <w:shd w:val="clear" w:fill="FFFFFF"/>
        </w:rPr>
      </w:pPr>
      <w:r>
        <w:rPr>
          <w:rFonts w:hint="eastAsia" w:ascii="宋体" w:hAnsi="宋体" w:eastAsia="宋体" w:cs="宋体"/>
          <w:i w:val="0"/>
          <w:caps w:val="0"/>
          <w:color w:val="303030"/>
          <w:spacing w:val="0"/>
          <w:sz w:val="32"/>
          <w:szCs w:val="32"/>
          <w:shd w:val="clear" w:fill="FFFFFF"/>
        </w:rPr>
        <w:t>事业单位公开招聘工作所有参与方以及可能影响公正的特定关系人需要回避的，参照《事业单位人事管理回避规定》（人社部规〔2019〕1号）有关规定执行。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宋体" w:hAnsi="宋体" w:eastAsia="宋体" w:cs="宋体"/>
          <w:color w:val="auto"/>
          <w:sz w:val="32"/>
          <w:szCs w:val="32"/>
        </w:rPr>
      </w:pPr>
      <w:r>
        <w:rPr>
          <w:rFonts w:hint="eastAsia" w:ascii="宋体" w:hAnsi="宋体" w:eastAsia="宋体" w:cs="宋体"/>
          <w:i w:val="0"/>
          <w:caps w:val="0"/>
          <w:color w:val="auto"/>
          <w:spacing w:val="0"/>
          <w:sz w:val="32"/>
          <w:szCs w:val="32"/>
          <w:shd w:val="clear" w:fill="FFFFFF"/>
        </w:rPr>
        <w:t>（六）相关资格条件说明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color w:val="auto"/>
          <w:sz w:val="32"/>
          <w:szCs w:val="32"/>
        </w:rPr>
      </w:pPr>
      <w:r>
        <w:rPr>
          <w:rFonts w:hint="eastAsia" w:ascii="宋体" w:hAnsi="宋体" w:eastAsia="宋体" w:cs="宋体"/>
          <w:i w:val="0"/>
          <w:caps w:val="0"/>
          <w:color w:val="auto"/>
          <w:spacing w:val="0"/>
          <w:sz w:val="32"/>
          <w:szCs w:val="32"/>
          <w:shd w:val="clear" w:fill="FFFFFF"/>
        </w:rPr>
        <w:t>　　1.教师资格条件：报考教师岗位的人员，须</w:t>
      </w:r>
      <w:r>
        <w:rPr>
          <w:rFonts w:hint="eastAsia" w:ascii="宋体" w:hAnsi="宋体" w:eastAsia="宋体" w:cs="宋体"/>
          <w:i w:val="0"/>
          <w:caps w:val="0"/>
          <w:color w:val="auto"/>
          <w:spacing w:val="0"/>
          <w:sz w:val="32"/>
          <w:szCs w:val="32"/>
          <w:shd w:val="clear" w:fill="FFFFFF"/>
          <w:lang w:eastAsia="zh-CN"/>
        </w:rPr>
        <w:t>按岗位要求</w:t>
      </w:r>
      <w:r>
        <w:rPr>
          <w:rFonts w:hint="eastAsia" w:ascii="宋体" w:hAnsi="宋体" w:eastAsia="宋体" w:cs="宋体"/>
          <w:i w:val="0"/>
          <w:caps w:val="0"/>
          <w:color w:val="auto"/>
          <w:spacing w:val="0"/>
          <w:sz w:val="32"/>
          <w:szCs w:val="32"/>
          <w:shd w:val="clear" w:fill="FFFFFF"/>
        </w:rPr>
        <w:t>持</w:t>
      </w:r>
      <w:r>
        <w:rPr>
          <w:rFonts w:hint="eastAsia" w:ascii="宋体" w:hAnsi="宋体" w:eastAsia="宋体" w:cs="宋体"/>
          <w:i w:val="0"/>
          <w:caps w:val="0"/>
          <w:color w:val="auto"/>
          <w:spacing w:val="0"/>
          <w:sz w:val="32"/>
          <w:szCs w:val="32"/>
          <w:shd w:val="clear" w:fill="FFFFFF"/>
          <w:lang w:eastAsia="zh-CN"/>
        </w:rPr>
        <w:t>有</w:t>
      </w:r>
      <w:r>
        <w:rPr>
          <w:rFonts w:hint="eastAsia" w:ascii="宋体" w:hAnsi="宋体" w:eastAsia="宋体" w:cs="宋体"/>
          <w:i w:val="0"/>
          <w:caps w:val="0"/>
          <w:color w:val="auto"/>
          <w:spacing w:val="0"/>
          <w:sz w:val="32"/>
          <w:szCs w:val="32"/>
          <w:shd w:val="clear" w:fill="FFFFFF"/>
        </w:rPr>
        <w:t>符合相应层次及对应学科的教师资格证。暂未取得教师资格证的人员，</w:t>
      </w:r>
      <w:r>
        <w:rPr>
          <w:rFonts w:hint="eastAsia" w:ascii="宋体" w:hAnsi="宋体" w:eastAsia="宋体" w:cs="宋体"/>
          <w:i w:val="0"/>
          <w:caps w:val="0"/>
          <w:color w:val="auto"/>
          <w:spacing w:val="0"/>
          <w:sz w:val="32"/>
          <w:szCs w:val="32"/>
          <w:shd w:val="clear" w:fill="FFFFFF"/>
          <w:lang w:eastAsia="zh-CN"/>
        </w:rPr>
        <w:t>须在岗位条件设定的时间内取得与岗位要求相对应学科的教师资格证（详见附件</w:t>
      </w:r>
      <w:r>
        <w:rPr>
          <w:rFonts w:hint="eastAsia" w:ascii="宋体" w:hAnsi="宋体" w:eastAsia="宋体" w:cs="宋体"/>
          <w:i w:val="0"/>
          <w:caps w:val="0"/>
          <w:color w:val="auto"/>
          <w:spacing w:val="0"/>
          <w:sz w:val="32"/>
          <w:szCs w:val="32"/>
          <w:shd w:val="clear" w:fill="FFFFFF"/>
          <w:lang w:val="en-US" w:eastAsia="zh-CN"/>
        </w:rPr>
        <w:t>1</w:t>
      </w:r>
      <w:r>
        <w:rPr>
          <w:rFonts w:hint="eastAsia" w:ascii="宋体" w:hAnsi="宋体" w:eastAsia="宋体" w:cs="宋体"/>
          <w:i w:val="0"/>
          <w:caps w:val="0"/>
          <w:color w:val="auto"/>
          <w:spacing w:val="0"/>
          <w:sz w:val="32"/>
          <w:szCs w:val="32"/>
          <w:shd w:val="clear" w:fill="FFFFFF"/>
          <w:lang w:eastAsia="zh-CN"/>
        </w:rPr>
        <w:t>），</w:t>
      </w:r>
      <w:r>
        <w:rPr>
          <w:rFonts w:hint="eastAsia" w:ascii="宋体" w:hAnsi="宋体" w:eastAsia="宋体" w:cs="宋体"/>
          <w:i w:val="0"/>
          <w:caps w:val="0"/>
          <w:color w:val="auto"/>
          <w:spacing w:val="0"/>
          <w:sz w:val="32"/>
          <w:szCs w:val="32"/>
          <w:shd w:val="clear" w:fill="FFFFFF"/>
          <w:lang w:val="en-US" w:eastAsia="zh-CN"/>
        </w:rPr>
        <w:t>否则取消招聘（聘用）资格。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color w:val="auto"/>
          <w:sz w:val="32"/>
          <w:szCs w:val="32"/>
        </w:rPr>
      </w:pPr>
      <w:r>
        <w:rPr>
          <w:rFonts w:hint="eastAsia" w:ascii="宋体" w:hAnsi="宋体" w:eastAsia="宋体" w:cs="宋体"/>
          <w:i w:val="0"/>
          <w:caps w:val="0"/>
          <w:color w:val="FF0000"/>
          <w:spacing w:val="0"/>
          <w:sz w:val="32"/>
          <w:szCs w:val="32"/>
          <w:shd w:val="clear" w:fill="FFFFFF"/>
        </w:rPr>
        <w:t>　　</w:t>
      </w:r>
      <w:r>
        <w:rPr>
          <w:rFonts w:hint="eastAsia" w:ascii="宋体" w:hAnsi="宋体" w:eastAsia="宋体" w:cs="宋体"/>
          <w:i w:val="0"/>
          <w:caps w:val="0"/>
          <w:color w:val="auto"/>
          <w:spacing w:val="0"/>
          <w:sz w:val="32"/>
          <w:szCs w:val="32"/>
          <w:shd w:val="clear" w:fill="FFFFFF"/>
        </w:rPr>
        <w:t>2.招聘岗位所要求的工作经验（经历）计算截止时间点为2026年</w:t>
      </w:r>
      <w:r>
        <w:rPr>
          <w:rFonts w:hint="eastAsia" w:ascii="宋体" w:hAnsi="宋体" w:eastAsia="宋体" w:cs="宋体"/>
          <w:i w:val="0"/>
          <w:caps w:val="0"/>
          <w:color w:val="auto"/>
          <w:spacing w:val="0"/>
          <w:sz w:val="32"/>
          <w:szCs w:val="32"/>
          <w:shd w:val="clear" w:fill="FFFFFF"/>
          <w:lang w:val="en-US" w:eastAsia="zh-CN"/>
        </w:rPr>
        <w:t>7</w:t>
      </w:r>
      <w:r>
        <w:rPr>
          <w:rFonts w:hint="eastAsia" w:ascii="宋体" w:hAnsi="宋体" w:eastAsia="宋体" w:cs="宋体"/>
          <w:i w:val="0"/>
          <w:caps w:val="0"/>
          <w:color w:val="auto"/>
          <w:spacing w:val="0"/>
          <w:sz w:val="32"/>
          <w:szCs w:val="32"/>
          <w:shd w:val="clear" w:fill="FFFFFF"/>
        </w:rPr>
        <w:t>月份，即到2026年</w:t>
      </w:r>
      <w:r>
        <w:rPr>
          <w:rFonts w:hint="eastAsia" w:ascii="宋体" w:hAnsi="宋体" w:eastAsia="宋体" w:cs="宋体"/>
          <w:i w:val="0"/>
          <w:caps w:val="0"/>
          <w:color w:val="auto"/>
          <w:spacing w:val="0"/>
          <w:sz w:val="32"/>
          <w:szCs w:val="32"/>
          <w:shd w:val="clear" w:fill="FFFFFF"/>
          <w:lang w:val="en-US" w:eastAsia="zh-CN"/>
        </w:rPr>
        <w:t>7</w:t>
      </w:r>
      <w:r>
        <w:rPr>
          <w:rFonts w:hint="eastAsia" w:ascii="宋体" w:hAnsi="宋体" w:eastAsia="宋体" w:cs="宋体"/>
          <w:i w:val="0"/>
          <w:caps w:val="0"/>
          <w:color w:val="auto"/>
          <w:spacing w:val="0"/>
          <w:sz w:val="32"/>
          <w:szCs w:val="32"/>
          <w:shd w:val="clear" w:fill="FFFFFF"/>
        </w:rPr>
        <w:t>月份累计工作时间每达到12个月计为1年。其中，普通高校在读期间参加的社会实践（实习）经历不能视为工作经验（经历）进行累计计算；普通高校全日制在读期间和参加工作后全脱产学习期间均不能视为工作经验（经历）累加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i w:val="0"/>
          <w:caps w:val="0"/>
          <w:color w:val="303030"/>
          <w:spacing w:val="0"/>
          <w:sz w:val="32"/>
          <w:szCs w:val="32"/>
          <w:shd w:val="clear" w:fill="FFFFFF"/>
        </w:rPr>
        <w:t>三、报名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i w:val="0"/>
          <w:caps w:val="0"/>
          <w:color w:val="303030"/>
          <w:spacing w:val="0"/>
          <w:sz w:val="32"/>
          <w:szCs w:val="32"/>
          <w:shd w:val="clear" w:fill="FFFFFF"/>
        </w:rPr>
      </w:pPr>
      <w:r>
        <w:rPr>
          <w:rFonts w:hint="eastAsia" w:ascii="宋体" w:hAnsi="宋体" w:eastAsia="宋体" w:cs="宋体"/>
          <w:i w:val="0"/>
          <w:caps w:val="0"/>
          <w:color w:val="303030"/>
          <w:spacing w:val="0"/>
          <w:sz w:val="32"/>
          <w:szCs w:val="32"/>
          <w:shd w:val="clear" w:fill="FFFFFF"/>
        </w:rPr>
        <w:t>本次公开招聘报名、资格审查、缴费确认和下载打印《准考证》等工作均通过网络方式进行，</w:t>
      </w:r>
      <w:r>
        <w:rPr>
          <w:rFonts w:hint="eastAsia" w:ascii="宋体" w:hAnsi="宋体" w:eastAsia="宋体" w:cs="宋体"/>
          <w:b/>
          <w:bCs/>
          <w:i w:val="0"/>
          <w:caps w:val="0"/>
          <w:color w:val="303030"/>
          <w:spacing w:val="0"/>
          <w:sz w:val="32"/>
          <w:szCs w:val="32"/>
          <w:shd w:val="clear" w:fill="FFFFFF"/>
        </w:rPr>
        <w:t>不设现场报名</w:t>
      </w:r>
      <w:r>
        <w:rPr>
          <w:rFonts w:hint="eastAsia" w:ascii="宋体" w:hAnsi="宋体" w:eastAsia="宋体" w:cs="宋体"/>
          <w:i w:val="0"/>
          <w:caps w:val="0"/>
          <w:color w:val="303030"/>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（一）网上报名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highlight w:val="yellow"/>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i w:val="0"/>
          <w:caps w:val="0"/>
          <w:color w:val="303030"/>
          <w:spacing w:val="0"/>
          <w:sz w:val="32"/>
          <w:szCs w:val="32"/>
          <w:shd w:val="clear" w:fill="FFFFFF"/>
        </w:rPr>
        <w:t>1.报名网址：</w:t>
      </w:r>
      <w:r>
        <w:rPr>
          <w:rFonts w:hint="eastAsia" w:ascii="宋体" w:hAnsi="宋体" w:eastAsia="宋体" w:cs="宋体"/>
          <w:b/>
          <w:i w:val="0"/>
          <w:caps w:val="0"/>
          <w:color w:val="FF0000"/>
          <w:spacing w:val="0"/>
          <w:sz w:val="32"/>
          <w:szCs w:val="32"/>
          <w:highlight w:val="none"/>
          <w:shd w:val="clear" w:fill="FFFFFF"/>
        </w:rPr>
        <w:t>https://www.qgsydw.com/xxywzlzt/bmzt/2331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b/>
          <w:i w:val="0"/>
          <w:caps w:val="0"/>
          <w:color w:val="303030"/>
          <w:spacing w:val="0"/>
          <w:sz w:val="32"/>
          <w:szCs w:val="32"/>
          <w:shd w:val="clear" w:fill="FFFFFF"/>
        </w:rPr>
        <w:t>　　2.报名时间：2026年</w:t>
      </w:r>
      <w:r>
        <w:rPr>
          <w:rFonts w:hint="eastAsia" w:ascii="宋体" w:hAnsi="宋体" w:eastAsia="宋体" w:cs="宋体"/>
          <w:b/>
          <w:i w:val="0"/>
          <w:caps w:val="0"/>
          <w:color w:val="303030"/>
          <w:spacing w:val="0"/>
          <w:sz w:val="32"/>
          <w:szCs w:val="32"/>
          <w:shd w:val="clear" w:fill="FFFFFF"/>
          <w:lang w:val="en-US" w:eastAsia="zh-CN"/>
        </w:rPr>
        <w:t>8</w:t>
      </w:r>
      <w:r>
        <w:rPr>
          <w:rFonts w:hint="eastAsia" w:ascii="宋体" w:hAnsi="宋体" w:eastAsia="宋体" w:cs="宋体"/>
          <w:b/>
          <w:i w:val="0"/>
          <w:caps w:val="0"/>
          <w:color w:val="303030"/>
          <w:spacing w:val="0"/>
          <w:sz w:val="32"/>
          <w:szCs w:val="32"/>
          <w:shd w:val="clear" w:fill="FFFFFF"/>
        </w:rPr>
        <w:t>月</w:t>
      </w:r>
      <w:r>
        <w:rPr>
          <w:rFonts w:hint="eastAsia" w:ascii="宋体" w:hAnsi="宋体" w:eastAsia="宋体" w:cs="宋体"/>
          <w:b/>
          <w:i w:val="0"/>
          <w:caps w:val="0"/>
          <w:color w:val="303030"/>
          <w:spacing w:val="0"/>
          <w:sz w:val="32"/>
          <w:szCs w:val="32"/>
          <w:shd w:val="clear" w:fill="FFFFFF"/>
          <w:lang w:val="en-US" w:eastAsia="zh-CN"/>
        </w:rPr>
        <w:t>3</w:t>
      </w:r>
      <w:r>
        <w:rPr>
          <w:rFonts w:hint="eastAsia" w:ascii="宋体" w:hAnsi="宋体" w:eastAsia="宋体" w:cs="宋体"/>
          <w:b/>
          <w:i w:val="0"/>
          <w:caps w:val="0"/>
          <w:color w:val="303030"/>
          <w:spacing w:val="0"/>
          <w:sz w:val="32"/>
          <w:szCs w:val="32"/>
          <w:shd w:val="clear" w:fill="FFFFFF"/>
        </w:rPr>
        <w:t>日9:00至2026年</w:t>
      </w:r>
      <w:r>
        <w:rPr>
          <w:rFonts w:hint="eastAsia" w:ascii="宋体" w:hAnsi="宋体" w:eastAsia="宋体" w:cs="宋体"/>
          <w:b/>
          <w:i w:val="0"/>
          <w:caps w:val="0"/>
          <w:color w:val="303030"/>
          <w:spacing w:val="0"/>
          <w:sz w:val="32"/>
          <w:szCs w:val="32"/>
          <w:shd w:val="clear" w:fill="FFFFFF"/>
          <w:lang w:val="en-US" w:eastAsia="zh-CN"/>
        </w:rPr>
        <w:t>8</w:t>
      </w:r>
      <w:r>
        <w:rPr>
          <w:rFonts w:hint="eastAsia" w:ascii="宋体" w:hAnsi="宋体" w:eastAsia="宋体" w:cs="宋体"/>
          <w:b/>
          <w:i w:val="0"/>
          <w:caps w:val="0"/>
          <w:color w:val="303030"/>
          <w:spacing w:val="0"/>
          <w:sz w:val="32"/>
          <w:szCs w:val="32"/>
          <w:shd w:val="clear" w:fill="FFFFFF"/>
        </w:rPr>
        <w:t>月</w:t>
      </w:r>
      <w:r>
        <w:rPr>
          <w:rFonts w:hint="eastAsia" w:ascii="宋体" w:hAnsi="宋体" w:eastAsia="宋体" w:cs="宋体"/>
          <w:b/>
          <w:i w:val="0"/>
          <w:caps w:val="0"/>
          <w:color w:val="303030"/>
          <w:spacing w:val="0"/>
          <w:sz w:val="32"/>
          <w:szCs w:val="32"/>
          <w:shd w:val="clear" w:fill="FFFFFF"/>
          <w:lang w:val="en-US" w:eastAsia="zh-CN"/>
        </w:rPr>
        <w:t>7</w:t>
      </w:r>
      <w:r>
        <w:rPr>
          <w:rFonts w:hint="eastAsia" w:ascii="宋体" w:hAnsi="宋体" w:eastAsia="宋体" w:cs="宋体"/>
          <w:b/>
          <w:i w:val="0"/>
          <w:caps w:val="0"/>
          <w:color w:val="303030"/>
          <w:spacing w:val="0"/>
          <w:sz w:val="32"/>
          <w:szCs w:val="32"/>
          <w:shd w:val="clear" w:fill="FFFFFF"/>
        </w:rPr>
        <w:t>日1</w:t>
      </w:r>
      <w:r>
        <w:rPr>
          <w:rFonts w:hint="eastAsia" w:ascii="宋体" w:hAnsi="宋体" w:eastAsia="宋体" w:cs="宋体"/>
          <w:b/>
          <w:i w:val="0"/>
          <w:caps w:val="0"/>
          <w:color w:val="303030"/>
          <w:spacing w:val="0"/>
          <w:sz w:val="32"/>
          <w:szCs w:val="32"/>
          <w:shd w:val="clear" w:fill="FFFFFF"/>
          <w:lang w:val="en-US" w:eastAsia="zh-CN"/>
        </w:rPr>
        <w:t>2</w:t>
      </w:r>
      <w:r>
        <w:rPr>
          <w:rFonts w:hint="eastAsia" w:ascii="宋体" w:hAnsi="宋体" w:eastAsia="宋体" w:cs="宋体"/>
          <w:b/>
          <w:i w:val="0"/>
          <w:caps w:val="0"/>
          <w:color w:val="303030"/>
          <w:spacing w:val="0"/>
          <w:sz w:val="32"/>
          <w:szCs w:val="32"/>
          <w:shd w:val="clear" w:fill="FFFFFF"/>
        </w:rPr>
        <w:t>:</w:t>
      </w:r>
      <w:r>
        <w:rPr>
          <w:rFonts w:hint="eastAsia" w:ascii="宋体" w:hAnsi="宋体" w:eastAsia="宋体" w:cs="宋体"/>
          <w:b/>
          <w:i w:val="0"/>
          <w:caps w:val="0"/>
          <w:color w:val="303030"/>
          <w:spacing w:val="0"/>
          <w:sz w:val="32"/>
          <w:szCs w:val="32"/>
          <w:shd w:val="clear" w:fill="FFFFFF"/>
          <w:lang w:val="en-US" w:eastAsia="zh-CN"/>
        </w:rPr>
        <w:t>0</w:t>
      </w:r>
      <w:r>
        <w:rPr>
          <w:rFonts w:hint="eastAsia" w:ascii="宋体" w:hAnsi="宋体" w:eastAsia="宋体" w:cs="宋体"/>
          <w:b/>
          <w:i w:val="0"/>
          <w:caps w:val="0"/>
          <w:color w:val="303030"/>
          <w:spacing w:val="0"/>
          <w:sz w:val="32"/>
          <w:szCs w:val="32"/>
          <w:shd w:val="clear" w:fill="FFFFFF"/>
        </w:rPr>
        <w:t>0截止。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i w:val="0"/>
          <w:caps w:val="0"/>
          <w:color w:val="303030"/>
          <w:spacing w:val="0"/>
          <w:sz w:val="32"/>
          <w:szCs w:val="32"/>
          <w:shd w:val="clear" w:fill="FFFFFF"/>
        </w:rPr>
        <w:t>3.报名材料：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Theme="majorEastAsia" w:hAnsiTheme="majorEastAsia" w:eastAsiaTheme="majorEastAsia" w:cstheme="majorEastAsia"/>
          <w:i w:val="0"/>
          <w:caps w:val="0"/>
          <w:color w:val="394351"/>
          <w:spacing w:val="0"/>
          <w:sz w:val="32"/>
          <w:szCs w:val="32"/>
          <w:lang w:eastAsia="zh-CN"/>
        </w:rPr>
      </w:pPr>
      <w:r>
        <w:rPr>
          <w:rFonts w:hint="eastAsia" w:ascii="宋体" w:hAnsi="宋体" w:eastAsia="宋体" w:cs="宋体"/>
          <w:i w:val="0"/>
          <w:caps w:val="0"/>
          <w:color w:val="303030"/>
          <w:spacing w:val="0"/>
          <w:sz w:val="32"/>
          <w:szCs w:val="32"/>
          <w:shd w:val="clear" w:fill="FFFFFF"/>
        </w:rPr>
        <w:t>具备资格条件的考生须登录报名网站按系统提示，填写注册信息，并按所学专业、岗位要求慎重选择相应报考单位、报考岗位</w:t>
      </w:r>
      <w:r>
        <w:rPr>
          <w:rFonts w:hint="eastAsia" w:ascii="宋体" w:hAnsi="宋体" w:eastAsia="宋体" w:cs="宋体"/>
          <w:i w:val="0"/>
          <w:caps w:val="0"/>
          <w:color w:val="303030"/>
          <w:spacing w:val="0"/>
          <w:sz w:val="32"/>
          <w:szCs w:val="32"/>
          <w:shd w:val="clear" w:fill="FFFFFF"/>
          <w:lang w:eastAsia="zh-CN"/>
        </w:rPr>
        <w:t>，</w:t>
      </w:r>
      <w:r>
        <w:rPr>
          <w:rFonts w:hint="eastAsia" w:asciiTheme="majorEastAsia" w:hAnsiTheme="majorEastAsia" w:eastAsiaTheme="majorEastAsia" w:cstheme="majorEastAsia"/>
          <w:i w:val="0"/>
          <w:caps w:val="0"/>
          <w:color w:val="394351"/>
          <w:spacing w:val="0"/>
          <w:sz w:val="32"/>
          <w:szCs w:val="32"/>
        </w:rPr>
        <w:t>严格遵守各项承诺和要求</w:t>
      </w:r>
      <w:r>
        <w:rPr>
          <w:rFonts w:hint="eastAsia" w:asciiTheme="majorEastAsia" w:hAnsiTheme="majorEastAsia" w:eastAsiaTheme="majorEastAsia" w:cstheme="majorEastAsia"/>
          <w:i w:val="0"/>
          <w:caps w:val="0"/>
          <w:color w:val="394351"/>
          <w:spacing w:val="0"/>
          <w:sz w:val="32"/>
          <w:szCs w:val="32"/>
          <w:lang w:eastAsia="zh-CN"/>
        </w:rPr>
        <w:t>，</w:t>
      </w:r>
      <w:r>
        <w:rPr>
          <w:rFonts w:hint="eastAsia" w:ascii="宋体" w:hAnsi="宋体" w:eastAsia="宋体" w:cs="宋体"/>
          <w:i w:val="0"/>
          <w:caps w:val="0"/>
          <w:color w:val="303030"/>
          <w:spacing w:val="0"/>
          <w:sz w:val="32"/>
          <w:szCs w:val="32"/>
          <w:shd w:val="clear" w:fill="FFFFFF"/>
        </w:rPr>
        <w:t>并按照要求上传以下材料的</w:t>
      </w:r>
      <w:r>
        <w:rPr>
          <w:rFonts w:hint="eastAsia" w:ascii="宋体" w:hAnsi="宋体" w:eastAsia="宋体" w:cs="宋体"/>
          <w:b/>
          <w:i w:val="0"/>
          <w:caps w:val="0"/>
          <w:color w:val="303030"/>
          <w:spacing w:val="0"/>
          <w:sz w:val="32"/>
          <w:szCs w:val="32"/>
          <w:u w:val="single"/>
          <w:shd w:val="clear" w:fill="FFFFFF"/>
        </w:rPr>
        <w:t>彩色</w:t>
      </w:r>
      <w:r>
        <w:rPr>
          <w:rFonts w:hint="eastAsia" w:ascii="宋体" w:hAnsi="宋体" w:eastAsia="宋体" w:cs="宋体"/>
          <w:i w:val="0"/>
          <w:caps w:val="0"/>
          <w:color w:val="303030"/>
          <w:spacing w:val="0"/>
          <w:sz w:val="32"/>
          <w:szCs w:val="32"/>
          <w:shd w:val="clear" w:fill="FFFFFF"/>
        </w:rPr>
        <w:t>电子图片（所有须上传的电子图片均为jpg格式，单个文件大小介于100K—500K之间）：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（1）本人6个月内的正面免冠证件数码彩色照片（</w:t>
      </w:r>
      <w:r>
        <w:rPr>
          <w:rFonts w:hint="eastAsia" w:ascii="宋体" w:hAnsi="宋体" w:eastAsia="宋体" w:cs="宋体"/>
          <w:i w:val="0"/>
          <w:caps w:val="0"/>
          <w:color w:val="303030"/>
          <w:spacing w:val="0"/>
          <w:sz w:val="32"/>
          <w:szCs w:val="32"/>
          <w:shd w:val="clear" w:fill="FFFFFF"/>
          <w:lang w:eastAsia="zh-CN"/>
        </w:rPr>
        <w:t>按照要求上传照片，</w:t>
      </w:r>
      <w:r>
        <w:rPr>
          <w:rFonts w:hint="eastAsia" w:ascii="宋体" w:hAnsi="宋体" w:eastAsia="宋体" w:cs="宋体"/>
          <w:i w:val="0"/>
          <w:caps w:val="0"/>
          <w:color w:val="303030"/>
          <w:spacing w:val="0"/>
          <w:sz w:val="32"/>
          <w:szCs w:val="32"/>
          <w:shd w:val="clear" w:fill="FFFFFF"/>
        </w:rPr>
        <w:t>如因照片质量影响考试的，由考生本人负责）。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（2）身份证国徽面和人像面。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（3）毕业证。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（4）学位证(与报名学历相对应的学位)。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i w:val="0"/>
          <w:caps w:val="0"/>
          <w:color w:val="303030"/>
          <w:spacing w:val="0"/>
          <w:sz w:val="32"/>
          <w:szCs w:val="32"/>
          <w:shd w:val="clear" w:fill="FFFFFF"/>
          <w:lang w:eastAsia="zh-CN"/>
        </w:rPr>
      </w:pPr>
      <w:r>
        <w:rPr>
          <w:rFonts w:hint="eastAsia" w:ascii="宋体" w:hAnsi="宋体" w:eastAsia="宋体" w:cs="宋体"/>
          <w:i w:val="0"/>
          <w:caps w:val="0"/>
          <w:color w:val="303030"/>
          <w:spacing w:val="0"/>
          <w:sz w:val="32"/>
          <w:szCs w:val="32"/>
          <w:shd w:val="clear" w:fill="FFFFFF"/>
        </w:rPr>
        <w:t>（5）未取得毕业证、学位证的2026年普通高校毕业生，报名时须上传《教育部学籍在线验证报告》（登录“学信网”首页点击“学籍查询”获取）和就读学校（学院）出具的《2026年普通高校毕业生报名推荐表》（附件3）〔学校（学院）无法对报名推荐表进行盖章确认的，可先由考生本人在推荐表“本人承诺”栏作出承诺，并在资格复审前加盖学校（学院）公章〕。</w:t>
      </w:r>
      <w:r>
        <w:rPr>
          <w:rFonts w:hint="eastAsia" w:ascii="宋体" w:hAnsi="宋体" w:eastAsia="宋体" w:cs="宋体"/>
          <w:i w:val="0"/>
          <w:caps w:val="0"/>
          <w:color w:val="303030"/>
          <w:spacing w:val="0"/>
          <w:sz w:val="32"/>
          <w:szCs w:val="32"/>
          <w:shd w:val="clear" w:fill="FFFFFF"/>
          <w:lang w:eastAsia="zh-CN"/>
        </w:rPr>
        <w:t>已取得毕业证、学位证的毕业生须上传《教育部学历证书电子注册备案表》。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i w:val="0"/>
          <w:caps w:val="0"/>
          <w:color w:val="auto"/>
          <w:spacing w:val="0"/>
          <w:sz w:val="32"/>
          <w:szCs w:val="32"/>
          <w:shd w:val="clear" w:fill="FFFFFF"/>
          <w:lang w:eastAsia="zh-CN"/>
        </w:rPr>
      </w:pPr>
      <w:r>
        <w:rPr>
          <w:rFonts w:hint="eastAsia" w:ascii="宋体" w:hAnsi="宋体" w:eastAsia="宋体" w:cs="宋体"/>
          <w:i w:val="0"/>
          <w:caps w:val="0"/>
          <w:color w:val="auto"/>
          <w:spacing w:val="0"/>
          <w:sz w:val="32"/>
          <w:szCs w:val="32"/>
          <w:shd w:val="clear" w:fill="FFFFFF"/>
        </w:rPr>
        <w:t>（6）硕士研究生及以上学历报考且毕业证书上显示为一级学科专业，在报考岗位明确要求为二级学科专业的岗位时，需提供由毕业学校（学院）出具的研究方向说明或相关佐证材料。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i w:val="0"/>
          <w:caps w:val="0"/>
          <w:color w:val="303030"/>
          <w:spacing w:val="0"/>
          <w:sz w:val="32"/>
          <w:szCs w:val="32"/>
          <w:shd w:val="clear" w:fill="FFFFFF"/>
          <w:lang w:val="en-US" w:eastAsia="zh-CN"/>
        </w:rPr>
        <w:t>7</w:t>
      </w:r>
      <w:r>
        <w:rPr>
          <w:rFonts w:hint="eastAsia" w:ascii="宋体" w:hAnsi="宋体" w:eastAsia="宋体" w:cs="宋体"/>
          <w:i w:val="0"/>
          <w:caps w:val="0"/>
          <w:color w:val="303030"/>
          <w:spacing w:val="0"/>
          <w:sz w:val="32"/>
          <w:szCs w:val="32"/>
          <w:shd w:val="clear" w:fill="FFFFFF"/>
        </w:rPr>
        <w:t>）报考专项招聘普通高校毕业生岗位的2024年和2025年毕业且在择业期内未落实工作单位的普通高校毕业生，需要上传由本人承诺签字的《2024年和2025年普通高校毕业生择业期内未落实工作单位承诺书》（附件4）。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i w:val="0"/>
          <w:caps w:val="0"/>
          <w:color w:val="303030"/>
          <w:spacing w:val="0"/>
          <w:sz w:val="32"/>
          <w:szCs w:val="32"/>
          <w:shd w:val="clear" w:fill="FFFFFF"/>
          <w:lang w:val="en-US" w:eastAsia="zh-CN"/>
        </w:rPr>
        <w:t>8</w:t>
      </w:r>
      <w:r>
        <w:rPr>
          <w:rFonts w:hint="eastAsia" w:ascii="宋体" w:hAnsi="宋体" w:eastAsia="宋体" w:cs="宋体"/>
          <w:i w:val="0"/>
          <w:caps w:val="0"/>
          <w:color w:val="303030"/>
          <w:spacing w:val="0"/>
          <w:sz w:val="32"/>
          <w:szCs w:val="32"/>
          <w:shd w:val="clear" w:fill="FFFFFF"/>
        </w:rPr>
        <w:t>）留学回国人员报考的，已取得教育部留学人员服务中心出具的《国外学历学位认证书》的，须上传《国外学历学位认证书》以及成绩单（研究证明）的中文翻译件原件〔须经正规翻译机构(公司)进行翻译，个人翻译无效〕；尚未取得《国外学历学位认证书》</w:t>
      </w:r>
      <w:r>
        <w:rPr>
          <w:rFonts w:hint="eastAsia" w:ascii="宋体" w:hAnsi="宋体" w:eastAsia="宋体" w:cs="宋体"/>
          <w:i w:val="0"/>
          <w:caps w:val="0"/>
          <w:color w:val="303030"/>
          <w:spacing w:val="0"/>
          <w:sz w:val="32"/>
          <w:szCs w:val="32"/>
          <w:shd w:val="clear" w:fill="FFFFFF"/>
          <w:lang w:val="en-US" w:eastAsia="zh-CN"/>
        </w:rPr>
        <w:t>2026年普通高校毕业生</w:t>
      </w:r>
      <w:r>
        <w:rPr>
          <w:rFonts w:hint="eastAsia" w:ascii="宋体" w:hAnsi="宋体" w:eastAsia="宋体" w:cs="宋体"/>
          <w:i w:val="0"/>
          <w:caps w:val="0"/>
          <w:color w:val="303030"/>
          <w:spacing w:val="0"/>
          <w:sz w:val="32"/>
          <w:szCs w:val="32"/>
          <w:shd w:val="clear" w:fill="FFFFFF"/>
        </w:rPr>
        <w:t>，须上传由本人承诺签字的《按时取得国外学历学位认证承诺书》（附件</w:t>
      </w:r>
      <w:r>
        <w:rPr>
          <w:rFonts w:hint="eastAsia" w:ascii="宋体" w:hAnsi="宋体" w:eastAsia="宋体" w:cs="宋体"/>
          <w:i w:val="0"/>
          <w:caps w:val="0"/>
          <w:color w:val="303030"/>
          <w:spacing w:val="0"/>
          <w:sz w:val="32"/>
          <w:szCs w:val="32"/>
          <w:shd w:val="clear" w:fill="FFFFFF"/>
          <w:lang w:val="en-US" w:eastAsia="zh-CN"/>
        </w:rPr>
        <w:t>5</w:t>
      </w:r>
      <w:r>
        <w:rPr>
          <w:rFonts w:hint="eastAsia" w:ascii="宋体" w:hAnsi="宋体" w:eastAsia="宋体" w:cs="宋体"/>
          <w:i w:val="0"/>
          <w:caps w:val="0"/>
          <w:color w:val="303030"/>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color w:val="auto"/>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i w:val="0"/>
          <w:caps w:val="0"/>
          <w:color w:val="auto"/>
          <w:spacing w:val="0"/>
          <w:sz w:val="32"/>
          <w:szCs w:val="32"/>
          <w:shd w:val="clear" w:fill="FFFFFF"/>
        </w:rPr>
        <w:t>（</w:t>
      </w:r>
      <w:r>
        <w:rPr>
          <w:rFonts w:hint="eastAsia" w:ascii="宋体" w:hAnsi="宋体" w:eastAsia="宋体" w:cs="宋体"/>
          <w:i w:val="0"/>
          <w:caps w:val="0"/>
          <w:color w:val="auto"/>
          <w:spacing w:val="0"/>
          <w:sz w:val="32"/>
          <w:szCs w:val="32"/>
          <w:shd w:val="clear" w:fill="FFFFFF"/>
          <w:lang w:val="en-US" w:eastAsia="zh-CN"/>
        </w:rPr>
        <w:t>9</w:t>
      </w:r>
      <w:r>
        <w:rPr>
          <w:rFonts w:hint="eastAsia" w:ascii="宋体" w:hAnsi="宋体" w:eastAsia="宋体" w:cs="宋体"/>
          <w:i w:val="0"/>
          <w:caps w:val="0"/>
          <w:color w:val="auto"/>
          <w:spacing w:val="0"/>
          <w:sz w:val="32"/>
          <w:szCs w:val="32"/>
          <w:shd w:val="clear" w:fill="FFFFFF"/>
        </w:rPr>
        <w:t>）其他证明材料（包括资格证书、劳动合同以及招聘岗位要求所需的相关证明等）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highlight w:val="none"/>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i w:val="0"/>
          <w:caps w:val="0"/>
          <w:color w:val="303030"/>
          <w:spacing w:val="0"/>
          <w:sz w:val="32"/>
          <w:szCs w:val="32"/>
          <w:highlight w:val="none"/>
          <w:shd w:val="clear" w:fill="FFFFFF"/>
        </w:rPr>
        <w:t>　</w:t>
      </w:r>
      <w:r>
        <w:rPr>
          <w:rFonts w:hint="eastAsia" w:ascii="宋体" w:hAnsi="宋体" w:eastAsia="宋体" w:cs="宋体"/>
          <w:b/>
          <w:i w:val="0"/>
          <w:caps w:val="0"/>
          <w:color w:val="303030"/>
          <w:spacing w:val="0"/>
          <w:sz w:val="32"/>
          <w:szCs w:val="32"/>
          <w:highlight w:val="none"/>
          <w:shd w:val="clear" w:fill="FFFFFF"/>
        </w:rPr>
        <w:t>4.报名要求：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highlight w:val="none"/>
        </w:rPr>
      </w:pPr>
      <w:r>
        <w:rPr>
          <w:rFonts w:hint="eastAsia" w:ascii="宋体" w:hAnsi="宋体" w:eastAsia="宋体" w:cs="宋体"/>
          <w:i w:val="0"/>
          <w:caps w:val="0"/>
          <w:color w:val="303030"/>
          <w:spacing w:val="0"/>
          <w:sz w:val="32"/>
          <w:szCs w:val="32"/>
          <w:highlight w:val="none"/>
          <w:shd w:val="clear" w:fill="FFFFFF"/>
        </w:rPr>
        <w:t>　　（1）</w:t>
      </w:r>
      <w:r>
        <w:rPr>
          <w:rFonts w:hint="eastAsia" w:ascii="宋体" w:hAnsi="宋体" w:eastAsia="宋体" w:cs="宋体"/>
          <w:b/>
          <w:i w:val="0"/>
          <w:caps w:val="0"/>
          <w:color w:val="303030"/>
          <w:spacing w:val="0"/>
          <w:sz w:val="32"/>
          <w:szCs w:val="32"/>
          <w:highlight w:val="none"/>
          <w:shd w:val="clear" w:fill="FFFFFF"/>
        </w:rPr>
        <w:t>每名考生只允许报考一个岗位，2026年</w:t>
      </w:r>
      <w:r>
        <w:rPr>
          <w:rFonts w:hint="eastAsia" w:ascii="宋体" w:hAnsi="宋体" w:eastAsia="宋体" w:cs="宋体"/>
          <w:b/>
          <w:i w:val="0"/>
          <w:caps w:val="0"/>
          <w:color w:val="303030"/>
          <w:spacing w:val="0"/>
          <w:sz w:val="32"/>
          <w:szCs w:val="32"/>
          <w:highlight w:val="none"/>
          <w:shd w:val="clear" w:fill="FFFFFF"/>
          <w:lang w:val="en-US" w:eastAsia="zh-CN"/>
        </w:rPr>
        <w:t>8</w:t>
      </w:r>
      <w:r>
        <w:rPr>
          <w:rFonts w:hint="eastAsia" w:ascii="宋体" w:hAnsi="宋体" w:eastAsia="宋体" w:cs="宋体"/>
          <w:b/>
          <w:i w:val="0"/>
          <w:caps w:val="0"/>
          <w:color w:val="303030"/>
          <w:spacing w:val="0"/>
          <w:sz w:val="32"/>
          <w:szCs w:val="32"/>
          <w:highlight w:val="none"/>
          <w:shd w:val="clear" w:fill="FFFFFF"/>
        </w:rPr>
        <w:t>月</w:t>
      </w:r>
      <w:r>
        <w:rPr>
          <w:rFonts w:hint="eastAsia" w:ascii="宋体" w:hAnsi="宋体" w:eastAsia="宋体" w:cs="宋体"/>
          <w:b/>
          <w:i w:val="0"/>
          <w:caps w:val="0"/>
          <w:color w:val="303030"/>
          <w:spacing w:val="0"/>
          <w:sz w:val="32"/>
          <w:szCs w:val="32"/>
          <w:highlight w:val="none"/>
          <w:shd w:val="clear" w:fill="FFFFFF"/>
          <w:lang w:val="en-US" w:eastAsia="zh-CN"/>
        </w:rPr>
        <w:t>7</w:t>
      </w:r>
      <w:r>
        <w:rPr>
          <w:rFonts w:hint="eastAsia" w:ascii="宋体" w:hAnsi="宋体" w:eastAsia="宋体" w:cs="宋体"/>
          <w:b/>
          <w:i w:val="0"/>
          <w:caps w:val="0"/>
          <w:color w:val="303030"/>
          <w:spacing w:val="0"/>
          <w:sz w:val="32"/>
          <w:szCs w:val="32"/>
          <w:highlight w:val="none"/>
          <w:shd w:val="clear" w:fill="FFFFFF"/>
        </w:rPr>
        <w:t>日1</w:t>
      </w:r>
      <w:r>
        <w:rPr>
          <w:rFonts w:hint="eastAsia" w:ascii="宋体" w:hAnsi="宋体" w:eastAsia="宋体" w:cs="宋体"/>
          <w:b/>
          <w:i w:val="0"/>
          <w:caps w:val="0"/>
          <w:color w:val="303030"/>
          <w:spacing w:val="0"/>
          <w:sz w:val="32"/>
          <w:szCs w:val="32"/>
          <w:highlight w:val="none"/>
          <w:shd w:val="clear" w:fill="FFFFFF"/>
          <w:lang w:val="en-US" w:eastAsia="zh-CN"/>
        </w:rPr>
        <w:t>2</w:t>
      </w:r>
      <w:r>
        <w:rPr>
          <w:rFonts w:hint="eastAsia" w:ascii="宋体" w:hAnsi="宋体" w:eastAsia="宋体" w:cs="宋体"/>
          <w:b/>
          <w:i w:val="0"/>
          <w:caps w:val="0"/>
          <w:color w:val="303030"/>
          <w:spacing w:val="0"/>
          <w:sz w:val="32"/>
          <w:szCs w:val="32"/>
          <w:highlight w:val="none"/>
          <w:shd w:val="clear" w:fill="FFFFFF"/>
        </w:rPr>
        <w:t>:</w:t>
      </w:r>
      <w:r>
        <w:rPr>
          <w:rFonts w:hint="eastAsia" w:ascii="宋体" w:hAnsi="宋体" w:eastAsia="宋体" w:cs="宋体"/>
          <w:b/>
          <w:i w:val="0"/>
          <w:caps w:val="0"/>
          <w:color w:val="303030"/>
          <w:spacing w:val="0"/>
          <w:sz w:val="32"/>
          <w:szCs w:val="32"/>
          <w:highlight w:val="none"/>
          <w:shd w:val="clear" w:fill="FFFFFF"/>
          <w:lang w:val="en-US" w:eastAsia="zh-CN"/>
        </w:rPr>
        <w:t>0</w:t>
      </w:r>
      <w:r>
        <w:rPr>
          <w:rFonts w:hint="eastAsia" w:ascii="宋体" w:hAnsi="宋体" w:eastAsia="宋体" w:cs="宋体"/>
          <w:b/>
          <w:i w:val="0"/>
          <w:caps w:val="0"/>
          <w:color w:val="303030"/>
          <w:spacing w:val="0"/>
          <w:sz w:val="32"/>
          <w:szCs w:val="32"/>
          <w:highlight w:val="none"/>
          <w:shd w:val="clear" w:fill="FFFFFF"/>
        </w:rPr>
        <w:t>0系统将自动关闭，逾期不再受理报名事宜。</w:t>
      </w:r>
      <w:r>
        <w:rPr>
          <w:rFonts w:hint="eastAsia" w:ascii="宋体" w:hAnsi="宋体" w:eastAsia="宋体" w:cs="宋体"/>
          <w:i w:val="0"/>
          <w:caps w:val="0"/>
          <w:color w:val="303030"/>
          <w:spacing w:val="0"/>
          <w:sz w:val="32"/>
          <w:szCs w:val="32"/>
          <w:highlight w:val="none"/>
          <w:shd w:val="clear" w:fill="FFFFFF"/>
        </w:rPr>
        <w:t>考生只能用第二代身份证报名，报名与考试使用的身份证必须一致，对使用第一代身份证报名或者考试的视为无效。错报姓名、身份证号、报考单位、报考岗位等信息影响资格审查和考试的，责任自负。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i w:val="0"/>
          <w:caps w:val="0"/>
          <w:color w:val="303030"/>
          <w:spacing w:val="0"/>
          <w:sz w:val="32"/>
          <w:szCs w:val="32"/>
          <w:highlight w:val="none"/>
          <w:shd w:val="clear" w:fill="FFFFFF"/>
        </w:rPr>
      </w:pPr>
      <w:r>
        <w:rPr>
          <w:rFonts w:hint="eastAsia" w:ascii="宋体" w:hAnsi="宋体" w:eastAsia="宋体" w:cs="宋体"/>
          <w:i w:val="0"/>
          <w:caps w:val="0"/>
          <w:color w:val="303030"/>
          <w:spacing w:val="0"/>
          <w:sz w:val="32"/>
          <w:szCs w:val="32"/>
          <w:highlight w:val="none"/>
          <w:shd w:val="clear" w:fill="FFFFFF"/>
        </w:rPr>
        <w:t>（2）考生所学专业、学历学位等要与招聘岗位所需资格条件一致。考生报名时所填写的专业名称必须与毕业证书上的准确名称完全一致，只允许以毕业证对应的专业报考，不得以学位证所列专业报考。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sz w:val="32"/>
          <w:szCs w:val="32"/>
          <w:highlight w:val="none"/>
        </w:rPr>
      </w:pPr>
      <w:r>
        <w:rPr>
          <w:rFonts w:hint="eastAsia" w:ascii="宋体" w:hAnsi="宋体" w:eastAsia="宋体" w:cs="宋体"/>
          <w:i w:val="0"/>
          <w:caps w:val="0"/>
          <w:color w:val="303030"/>
          <w:spacing w:val="0"/>
          <w:sz w:val="32"/>
          <w:szCs w:val="32"/>
          <w:highlight w:val="none"/>
          <w:shd w:val="clear" w:fill="FFFFFF"/>
        </w:rPr>
        <w:t>（3）2026年毕业生尚未取得学历、学位证的，按本校毕业生就业指导部门签署意见的</w:t>
      </w:r>
      <w:r>
        <w:rPr>
          <w:rFonts w:hint="eastAsia" w:asciiTheme="majorEastAsia" w:hAnsiTheme="majorEastAsia" w:eastAsiaTheme="majorEastAsia" w:cstheme="majorEastAsia"/>
          <w:i w:val="0"/>
          <w:caps w:val="0"/>
          <w:color w:val="394351"/>
          <w:spacing w:val="0"/>
          <w:sz w:val="32"/>
          <w:szCs w:val="32"/>
          <w:highlight w:val="none"/>
        </w:rPr>
        <w:t>《202</w:t>
      </w:r>
      <w:r>
        <w:rPr>
          <w:rFonts w:hint="eastAsia" w:asciiTheme="majorEastAsia" w:hAnsiTheme="majorEastAsia" w:eastAsiaTheme="majorEastAsia" w:cstheme="majorEastAsia"/>
          <w:i w:val="0"/>
          <w:caps w:val="0"/>
          <w:color w:val="394351"/>
          <w:spacing w:val="0"/>
          <w:sz w:val="32"/>
          <w:szCs w:val="32"/>
          <w:highlight w:val="none"/>
          <w:lang w:val="en-US" w:eastAsia="zh-CN"/>
        </w:rPr>
        <w:t>6</w:t>
      </w:r>
      <w:r>
        <w:rPr>
          <w:rFonts w:hint="eastAsia" w:asciiTheme="majorEastAsia" w:hAnsiTheme="majorEastAsia" w:eastAsiaTheme="majorEastAsia" w:cstheme="majorEastAsia"/>
          <w:i w:val="0"/>
          <w:caps w:val="0"/>
          <w:color w:val="394351"/>
          <w:spacing w:val="0"/>
          <w:sz w:val="32"/>
          <w:szCs w:val="32"/>
          <w:highlight w:val="none"/>
        </w:rPr>
        <w:t>年</w:t>
      </w:r>
      <w:r>
        <w:rPr>
          <w:rFonts w:hint="eastAsia" w:asciiTheme="majorEastAsia" w:hAnsiTheme="majorEastAsia" w:eastAsiaTheme="majorEastAsia" w:cstheme="majorEastAsia"/>
          <w:i w:val="0"/>
          <w:caps w:val="0"/>
          <w:color w:val="394351"/>
          <w:spacing w:val="0"/>
          <w:sz w:val="32"/>
          <w:szCs w:val="32"/>
          <w:highlight w:val="none"/>
          <w:lang w:eastAsia="zh-CN"/>
        </w:rPr>
        <w:t>普通高校</w:t>
      </w:r>
      <w:r>
        <w:rPr>
          <w:rFonts w:hint="eastAsia" w:asciiTheme="majorEastAsia" w:hAnsiTheme="majorEastAsia" w:eastAsiaTheme="majorEastAsia" w:cstheme="majorEastAsia"/>
          <w:i w:val="0"/>
          <w:caps w:val="0"/>
          <w:color w:val="394351"/>
          <w:spacing w:val="0"/>
          <w:sz w:val="32"/>
          <w:szCs w:val="32"/>
          <w:highlight w:val="none"/>
        </w:rPr>
        <w:t>毕业生报名推荐表》</w:t>
      </w:r>
      <w:r>
        <w:rPr>
          <w:rFonts w:hint="eastAsia" w:ascii="宋体" w:hAnsi="宋体" w:eastAsia="宋体" w:cs="宋体"/>
          <w:i w:val="0"/>
          <w:caps w:val="0"/>
          <w:color w:val="303030"/>
          <w:spacing w:val="0"/>
          <w:sz w:val="32"/>
          <w:szCs w:val="32"/>
          <w:highlight w:val="none"/>
          <w:shd w:val="clear" w:fill="FFFFFF"/>
        </w:rPr>
        <w:t>上的专业进行报考；留学回国人员报考的，已取得教育部留学人员服务中心出具的《国外学历学位认证书》的，按《国外学历学位认证书》上认证的专业进行报考；尚未取得《国外学历学位认证书》，按《按时取得国外学历学位认证承诺书》上所承诺的对应报考专业填写。</w:t>
      </w:r>
      <w:r>
        <w:rPr>
          <w:rFonts w:hint="eastAsia" w:ascii="宋体" w:hAnsi="宋体" w:eastAsia="宋体" w:cs="宋体"/>
          <w:b/>
          <w:i w:val="0"/>
          <w:caps w:val="0"/>
          <w:color w:val="303030"/>
          <w:spacing w:val="0"/>
          <w:sz w:val="32"/>
          <w:szCs w:val="32"/>
          <w:highlight w:val="none"/>
          <w:shd w:val="clear" w:fill="FFFFFF"/>
        </w:rPr>
        <w:t>对于专业审核有异议的，请拨打招聘单位咨询</w:t>
      </w:r>
      <w:r>
        <w:rPr>
          <w:rFonts w:hint="eastAsia" w:ascii="宋体" w:hAnsi="宋体" w:eastAsia="宋体" w:cs="宋体"/>
          <w:b/>
          <w:i w:val="0"/>
          <w:caps w:val="0"/>
          <w:color w:val="303030"/>
          <w:spacing w:val="0"/>
          <w:sz w:val="32"/>
          <w:szCs w:val="32"/>
          <w:highlight w:val="none"/>
          <w:shd w:val="clear" w:fill="FFFFFF"/>
          <w:lang w:eastAsia="zh-CN"/>
        </w:rPr>
        <w:t>电话</w:t>
      </w:r>
      <w:r>
        <w:rPr>
          <w:rFonts w:hint="eastAsia" w:ascii="宋体" w:hAnsi="宋体" w:eastAsia="宋体" w:cs="宋体"/>
          <w:b/>
          <w:i w:val="0"/>
          <w:caps w:val="0"/>
          <w:color w:val="303030"/>
          <w:spacing w:val="0"/>
          <w:sz w:val="32"/>
          <w:szCs w:val="32"/>
          <w:highlight w:val="none"/>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highlight w:val="none"/>
          <w:shd w:val="clear" w:fill="FFFFFF"/>
        </w:rPr>
        <w:t>　　（4）本次公开招聘资格审查贯穿招聘工作全过程，在任何环节发现考生不符合招聘资格条件或采取不正当手段</w:t>
      </w:r>
      <w:r>
        <w:rPr>
          <w:rFonts w:hint="eastAsia" w:ascii="宋体" w:hAnsi="宋体" w:eastAsia="宋体" w:cs="宋体"/>
          <w:i w:val="0"/>
          <w:caps w:val="0"/>
          <w:color w:val="303030"/>
          <w:spacing w:val="0"/>
          <w:sz w:val="32"/>
          <w:szCs w:val="32"/>
          <w:shd w:val="clear" w:fill="FFFFFF"/>
        </w:rPr>
        <w:t>获取应聘资格的，均取消聘用资格。网上报名属诚信报名，考生应对网上提交信息和材料的真实性负责，对恶意报名扰乱报名秩序或编造虚假信息骗取报名资格的，经查实后，取消考试或聘用资格并纳入诚信记录，问题严重的予以追究相关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（5）为避免网络拥堵贻误报名时机，考生可选择在规定时段内错峰报名。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jc w:val="both"/>
        <w:rPr>
          <w:rFonts w:hint="eastAsia" w:asciiTheme="majorEastAsia" w:hAnsiTheme="majorEastAsia" w:eastAsiaTheme="majorEastAsia" w:cstheme="majorEastAsia"/>
          <w:color w:val="394351"/>
          <w:sz w:val="32"/>
          <w:szCs w:val="32"/>
        </w:rPr>
      </w:pPr>
      <w:r>
        <w:rPr>
          <w:rFonts w:hint="eastAsia" w:ascii="宋体" w:hAnsi="宋体" w:eastAsia="宋体" w:cs="宋体"/>
          <w:i w:val="0"/>
          <w:caps w:val="0"/>
          <w:color w:val="303030"/>
          <w:spacing w:val="0"/>
          <w:sz w:val="32"/>
          <w:szCs w:val="32"/>
          <w:shd w:val="clear" w:fill="FFFFFF"/>
        </w:rPr>
        <w:t>　　（6）报考人员报名注册时填写的手机号码，作为和报考人员联系使用，必须是本人现用手机号，请考生必须保持报名时所留联系电话畅通，以便通知有关事宜</w:t>
      </w:r>
      <w:r>
        <w:rPr>
          <w:rFonts w:hint="eastAsia" w:ascii="宋体" w:hAnsi="宋体" w:eastAsia="宋体" w:cs="宋体"/>
          <w:i w:val="0"/>
          <w:caps w:val="0"/>
          <w:color w:val="303030"/>
          <w:spacing w:val="0"/>
          <w:sz w:val="32"/>
          <w:szCs w:val="32"/>
          <w:shd w:val="clear" w:fill="FFFFFF"/>
          <w:lang w:eastAsia="zh-CN"/>
        </w:rPr>
        <w:t>，</w:t>
      </w:r>
      <w:r>
        <w:rPr>
          <w:rFonts w:hint="eastAsia" w:asciiTheme="majorEastAsia" w:hAnsiTheme="majorEastAsia" w:eastAsiaTheme="majorEastAsia" w:cstheme="majorEastAsia"/>
          <w:i w:val="0"/>
          <w:caps w:val="0"/>
          <w:color w:val="394351"/>
          <w:spacing w:val="0"/>
          <w:sz w:val="32"/>
          <w:szCs w:val="32"/>
        </w:rPr>
        <w:t>否则，后果自负。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（二）报名资格审查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i w:val="0"/>
          <w:caps w:val="0"/>
          <w:color w:val="303030"/>
          <w:spacing w:val="0"/>
          <w:sz w:val="32"/>
          <w:szCs w:val="32"/>
          <w:shd w:val="clear" w:fill="FFFFFF"/>
        </w:rPr>
        <w:t>报名资格审查时间:</w:t>
      </w:r>
      <w:r>
        <w:rPr>
          <w:rFonts w:hint="eastAsia" w:ascii="宋体" w:hAnsi="宋体" w:eastAsia="宋体" w:cs="宋体"/>
          <w:i w:val="0"/>
          <w:caps w:val="0"/>
          <w:color w:val="303030"/>
          <w:spacing w:val="0"/>
          <w:sz w:val="32"/>
          <w:szCs w:val="32"/>
          <w:shd w:val="clear" w:fill="FFFFFF"/>
        </w:rPr>
        <w:t>2026年</w:t>
      </w:r>
      <w:r>
        <w:rPr>
          <w:rFonts w:hint="eastAsia" w:ascii="宋体" w:hAnsi="宋体" w:eastAsia="宋体" w:cs="宋体"/>
          <w:i w:val="0"/>
          <w:caps w:val="0"/>
          <w:color w:val="303030"/>
          <w:spacing w:val="0"/>
          <w:sz w:val="32"/>
          <w:szCs w:val="32"/>
          <w:shd w:val="clear" w:fill="FFFFFF"/>
          <w:lang w:val="en-US" w:eastAsia="zh-CN"/>
        </w:rPr>
        <w:t>8</w:t>
      </w:r>
      <w:r>
        <w:rPr>
          <w:rFonts w:hint="eastAsia" w:ascii="宋体" w:hAnsi="宋体" w:eastAsia="宋体" w:cs="宋体"/>
          <w:i w:val="0"/>
          <w:caps w:val="0"/>
          <w:color w:val="303030"/>
          <w:spacing w:val="0"/>
          <w:sz w:val="32"/>
          <w:szCs w:val="32"/>
          <w:shd w:val="clear" w:fill="FFFFFF"/>
        </w:rPr>
        <w:t>月</w:t>
      </w:r>
      <w:r>
        <w:rPr>
          <w:rFonts w:hint="eastAsia" w:ascii="宋体" w:hAnsi="宋体" w:eastAsia="宋体" w:cs="宋体"/>
          <w:i w:val="0"/>
          <w:caps w:val="0"/>
          <w:color w:val="FF0000"/>
          <w:spacing w:val="0"/>
          <w:sz w:val="32"/>
          <w:szCs w:val="32"/>
          <w:shd w:val="clear" w:fill="FFFFFF"/>
          <w:lang w:val="en-US" w:eastAsia="zh-CN"/>
        </w:rPr>
        <w:t>3</w:t>
      </w:r>
      <w:r>
        <w:rPr>
          <w:rFonts w:hint="eastAsia" w:ascii="宋体" w:hAnsi="宋体" w:eastAsia="宋体" w:cs="宋体"/>
          <w:i w:val="0"/>
          <w:caps w:val="0"/>
          <w:color w:val="303030"/>
          <w:spacing w:val="0"/>
          <w:sz w:val="32"/>
          <w:szCs w:val="32"/>
          <w:shd w:val="clear" w:fill="FFFFFF"/>
        </w:rPr>
        <w:t>日9:00至2026年</w:t>
      </w:r>
      <w:r>
        <w:rPr>
          <w:rFonts w:hint="eastAsia" w:ascii="宋体" w:hAnsi="宋体" w:eastAsia="宋体" w:cs="宋体"/>
          <w:i w:val="0"/>
          <w:caps w:val="0"/>
          <w:color w:val="303030"/>
          <w:spacing w:val="0"/>
          <w:sz w:val="32"/>
          <w:szCs w:val="32"/>
          <w:shd w:val="clear" w:fill="FFFFFF"/>
          <w:lang w:val="en-US" w:eastAsia="zh-CN"/>
        </w:rPr>
        <w:t>8</w:t>
      </w:r>
      <w:r>
        <w:rPr>
          <w:rFonts w:hint="eastAsia" w:ascii="宋体" w:hAnsi="宋体" w:eastAsia="宋体" w:cs="宋体"/>
          <w:i w:val="0"/>
          <w:caps w:val="0"/>
          <w:color w:val="303030"/>
          <w:spacing w:val="0"/>
          <w:sz w:val="32"/>
          <w:szCs w:val="32"/>
          <w:shd w:val="clear" w:fill="FFFFFF"/>
        </w:rPr>
        <w:t>月</w:t>
      </w:r>
      <w:r>
        <w:rPr>
          <w:rFonts w:hint="eastAsia" w:ascii="宋体" w:hAnsi="宋体" w:eastAsia="宋体" w:cs="宋体"/>
          <w:i w:val="0"/>
          <w:caps w:val="0"/>
          <w:color w:val="FF0000"/>
          <w:spacing w:val="0"/>
          <w:sz w:val="32"/>
          <w:szCs w:val="32"/>
          <w:shd w:val="clear" w:fill="FFFFFF"/>
          <w:lang w:val="en-US" w:eastAsia="zh-CN"/>
        </w:rPr>
        <w:t>7</w:t>
      </w:r>
      <w:r>
        <w:rPr>
          <w:rFonts w:hint="eastAsia" w:ascii="宋体" w:hAnsi="宋体" w:eastAsia="宋体" w:cs="宋体"/>
          <w:i w:val="0"/>
          <w:caps w:val="0"/>
          <w:color w:val="303030"/>
          <w:spacing w:val="0"/>
          <w:sz w:val="32"/>
          <w:szCs w:val="32"/>
          <w:shd w:val="clear" w:fill="FFFFFF"/>
        </w:rPr>
        <w:t>日1</w:t>
      </w:r>
      <w:r>
        <w:rPr>
          <w:rFonts w:hint="eastAsia" w:ascii="宋体" w:hAnsi="宋体" w:eastAsia="宋体" w:cs="宋体"/>
          <w:i w:val="0"/>
          <w:caps w:val="0"/>
          <w:color w:val="303030"/>
          <w:spacing w:val="0"/>
          <w:sz w:val="32"/>
          <w:szCs w:val="32"/>
          <w:shd w:val="clear" w:fill="FFFFFF"/>
          <w:lang w:val="en-US" w:eastAsia="zh-CN"/>
        </w:rPr>
        <w:t>6</w:t>
      </w:r>
      <w:r>
        <w:rPr>
          <w:rFonts w:hint="eastAsia" w:ascii="宋体" w:hAnsi="宋体" w:eastAsia="宋体" w:cs="宋体"/>
          <w:i w:val="0"/>
          <w:caps w:val="0"/>
          <w:color w:val="303030"/>
          <w:spacing w:val="0"/>
          <w:sz w:val="32"/>
          <w:szCs w:val="32"/>
          <w:shd w:val="clear" w:fill="FFFFFF"/>
        </w:rPr>
        <w:t>:</w:t>
      </w:r>
      <w:r>
        <w:rPr>
          <w:rFonts w:hint="eastAsia" w:ascii="宋体" w:hAnsi="宋体" w:eastAsia="宋体" w:cs="宋体"/>
          <w:i w:val="0"/>
          <w:caps w:val="0"/>
          <w:color w:val="303030"/>
          <w:spacing w:val="0"/>
          <w:sz w:val="32"/>
          <w:szCs w:val="32"/>
          <w:shd w:val="clear" w:fill="FFFFFF"/>
          <w:lang w:val="en-US" w:eastAsia="zh-CN"/>
        </w:rPr>
        <w:t>0</w:t>
      </w:r>
      <w:r>
        <w:rPr>
          <w:rFonts w:hint="eastAsia" w:ascii="宋体" w:hAnsi="宋体" w:eastAsia="宋体" w:cs="宋体"/>
          <w:i w:val="0"/>
          <w:caps w:val="0"/>
          <w:color w:val="303030"/>
          <w:spacing w:val="0"/>
          <w:sz w:val="32"/>
          <w:szCs w:val="32"/>
          <w:shd w:val="clear" w:fill="FFFFFF"/>
        </w:rPr>
        <w:t>0截止。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1.</w:t>
      </w:r>
      <w:r>
        <w:rPr>
          <w:rFonts w:hint="eastAsia" w:asciiTheme="majorEastAsia" w:hAnsiTheme="majorEastAsia" w:eastAsiaTheme="majorEastAsia" w:cstheme="majorEastAsia"/>
          <w:b/>
          <w:bCs/>
          <w:i w:val="0"/>
          <w:caps w:val="0"/>
          <w:color w:val="394351"/>
          <w:spacing w:val="0"/>
          <w:sz w:val="32"/>
          <w:szCs w:val="32"/>
        </w:rPr>
        <w:t>由招聘单位</w:t>
      </w:r>
      <w:r>
        <w:rPr>
          <w:rFonts w:hint="eastAsia" w:asciiTheme="majorEastAsia" w:hAnsiTheme="majorEastAsia" w:eastAsiaTheme="majorEastAsia" w:cstheme="majorEastAsia"/>
          <w:b/>
          <w:bCs/>
          <w:i w:val="0"/>
          <w:caps w:val="0"/>
          <w:color w:val="394351"/>
          <w:spacing w:val="0"/>
          <w:sz w:val="32"/>
          <w:szCs w:val="32"/>
          <w:lang w:eastAsia="zh-CN"/>
        </w:rPr>
        <w:t>主管部门及招聘单位</w:t>
      </w:r>
      <w:r>
        <w:rPr>
          <w:rFonts w:hint="eastAsia" w:asciiTheme="majorEastAsia" w:hAnsiTheme="majorEastAsia" w:eastAsiaTheme="majorEastAsia" w:cstheme="majorEastAsia"/>
          <w:b/>
          <w:bCs/>
          <w:i w:val="0"/>
          <w:caps w:val="0"/>
          <w:color w:val="394351"/>
          <w:spacing w:val="0"/>
          <w:sz w:val="32"/>
          <w:szCs w:val="32"/>
        </w:rPr>
        <w:t>成立资格审查小组</w:t>
      </w:r>
      <w:r>
        <w:rPr>
          <w:rFonts w:hint="eastAsia" w:asciiTheme="majorEastAsia" w:hAnsiTheme="majorEastAsia" w:eastAsiaTheme="majorEastAsia" w:cstheme="majorEastAsia"/>
          <w:i w:val="0"/>
          <w:caps w:val="0"/>
          <w:color w:val="394351"/>
          <w:spacing w:val="0"/>
          <w:sz w:val="32"/>
          <w:szCs w:val="32"/>
        </w:rPr>
        <w:t>，依据招聘岗位设置的条件，负责对报考人员网上填报的信息进行资格审查。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2.考生须及时关注报名资格审查结果。资格审查通过后不能再改报其他岗位，不能修改任何报名信息。未通过资格审查的考生，报名截止时间前可改报符合资格条件的其他岗位，报名时间截止以后不能更改、补充报名信息，也不能改报其他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3.资格审查不合格未进行改报、虽然改报但审查仍不合格、因离报名截止时间过短不能完成审查的，均视为考生自动放弃或资格审查不合格，不再进行报名受理。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i w:val="0"/>
          <w:caps w:val="0"/>
          <w:color w:val="303030"/>
          <w:spacing w:val="0"/>
          <w:sz w:val="32"/>
          <w:szCs w:val="32"/>
          <w:shd w:val="clear" w:fill="FFFFFF"/>
        </w:rPr>
        <w:t>提醒考生注意：一是请考生密切关注网络资格审查结果，未通过的及时补充材料或改报相关岗位。二是建议考生提前报名，以便预留充足资格审查时间，不要在临近截止期限时报名，避免因网络拥堵、资格审查时间过短等原因无法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4.专业条件主要依据教育部</w:t>
      </w:r>
      <w:r>
        <w:rPr>
          <w:rFonts w:hint="eastAsia" w:ascii="宋体" w:hAnsi="宋体" w:eastAsia="宋体" w:cs="宋体"/>
          <w:i w:val="0"/>
          <w:caps w:val="0"/>
          <w:color w:val="303030"/>
          <w:spacing w:val="0"/>
          <w:sz w:val="32"/>
          <w:szCs w:val="32"/>
          <w:shd w:val="clear" w:fill="FFFFFF"/>
          <w:lang w:eastAsia="zh-CN"/>
        </w:rPr>
        <w:t>和</w:t>
      </w:r>
      <w:r>
        <w:rPr>
          <w:rFonts w:hint="eastAsia" w:ascii="宋体" w:hAnsi="宋体" w:eastAsia="宋体" w:cs="宋体"/>
          <w:i w:val="0"/>
          <w:caps w:val="0"/>
          <w:color w:val="303030"/>
          <w:spacing w:val="0"/>
          <w:sz w:val="32"/>
          <w:szCs w:val="32"/>
          <w:shd w:val="clear" w:fill="FFFFFF"/>
        </w:rPr>
        <w:t>人社部发布的《职业教育专业目录（2021年）》《</w:t>
      </w:r>
      <w:r>
        <w:rPr>
          <w:rFonts w:hint="eastAsia" w:ascii="宋体" w:hAnsi="宋体" w:eastAsia="宋体" w:cs="宋体"/>
          <w:i w:val="0"/>
          <w:caps w:val="0"/>
          <w:color w:val="303030"/>
          <w:spacing w:val="0"/>
          <w:sz w:val="32"/>
          <w:szCs w:val="32"/>
          <w:highlight w:val="none"/>
          <w:shd w:val="clear" w:fill="FFFFFF"/>
        </w:rPr>
        <w:t>普通高等学校本科专业目录（2025年版）》《普通高校本科专业目录新旧专业对照表（2012年版）》《研究生学位授予和人才培养学科目录（2022年版）》《全国技工院校专业目录（2022年修订）》以及综合参考“研招网—专业知识库”等相关目录审核，目录未涵盖的专业根据实际情况研究确认。在符合专业等其他条件前提下，技工院校预备技师（技师）班毕业生可报名应聘学历要求为大学本科的岗位</w:t>
      </w:r>
      <w:r>
        <w:rPr>
          <w:rFonts w:hint="eastAsia" w:ascii="宋体" w:hAnsi="宋体" w:eastAsia="宋体" w:cs="宋体"/>
          <w:i w:val="0"/>
          <w:caps w:val="0"/>
          <w:color w:val="303030"/>
          <w:spacing w:val="0"/>
          <w:sz w:val="32"/>
          <w:szCs w:val="32"/>
          <w:shd w:val="clear" w:fill="FFFFFF"/>
        </w:rPr>
        <w:t>，高级工班毕业生可报名应聘学历要求为大学专科的岗位。</w:t>
      </w:r>
      <w:r>
        <w:rPr>
          <w:rFonts w:hint="eastAsia" w:ascii="宋体" w:hAnsi="宋体" w:eastAsia="宋体" w:cs="宋体"/>
          <w:b/>
          <w:i w:val="0"/>
          <w:caps w:val="0"/>
          <w:color w:val="303030"/>
          <w:spacing w:val="0"/>
          <w:sz w:val="32"/>
          <w:szCs w:val="32"/>
          <w:shd w:val="clear" w:fill="FFFFFF"/>
        </w:rPr>
        <w:t>考生对资格审查有关问题需要咨询的，请通过报考岗位相对应的报名咨询电话与招聘单位或其主管部门联系。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（三）网上缴费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i w:val="0"/>
          <w:caps w:val="0"/>
          <w:color w:val="303030"/>
          <w:spacing w:val="0"/>
          <w:sz w:val="32"/>
          <w:szCs w:val="32"/>
          <w:shd w:val="clear" w:fill="FFFFFF"/>
        </w:rPr>
        <w:t>缴费时间：</w:t>
      </w:r>
      <w:r>
        <w:rPr>
          <w:rFonts w:hint="eastAsia" w:ascii="宋体" w:hAnsi="宋体" w:eastAsia="宋体" w:cs="宋体"/>
          <w:i w:val="0"/>
          <w:caps w:val="0"/>
          <w:color w:val="303030"/>
          <w:spacing w:val="0"/>
          <w:sz w:val="32"/>
          <w:szCs w:val="32"/>
          <w:shd w:val="clear" w:fill="FFFFFF"/>
        </w:rPr>
        <w:t>2026年</w:t>
      </w:r>
      <w:r>
        <w:rPr>
          <w:rFonts w:hint="eastAsia" w:ascii="宋体" w:hAnsi="宋体" w:eastAsia="宋体" w:cs="宋体"/>
          <w:i w:val="0"/>
          <w:caps w:val="0"/>
          <w:color w:val="303030"/>
          <w:spacing w:val="0"/>
          <w:sz w:val="32"/>
          <w:szCs w:val="32"/>
          <w:shd w:val="clear" w:fill="FFFFFF"/>
          <w:lang w:val="en-US" w:eastAsia="zh-CN"/>
        </w:rPr>
        <w:t>8</w:t>
      </w:r>
      <w:r>
        <w:rPr>
          <w:rFonts w:hint="eastAsia" w:ascii="宋体" w:hAnsi="宋体" w:eastAsia="宋体" w:cs="宋体"/>
          <w:i w:val="0"/>
          <w:caps w:val="0"/>
          <w:color w:val="303030"/>
          <w:spacing w:val="0"/>
          <w:sz w:val="32"/>
          <w:szCs w:val="32"/>
          <w:shd w:val="clear" w:fill="FFFFFF"/>
        </w:rPr>
        <w:t>月</w:t>
      </w:r>
      <w:r>
        <w:rPr>
          <w:rFonts w:hint="eastAsia" w:ascii="宋体" w:hAnsi="宋体" w:eastAsia="宋体" w:cs="宋体"/>
          <w:i w:val="0"/>
          <w:caps w:val="0"/>
          <w:color w:val="303030"/>
          <w:spacing w:val="0"/>
          <w:sz w:val="32"/>
          <w:szCs w:val="32"/>
          <w:shd w:val="clear" w:fill="FFFFFF"/>
          <w:lang w:val="en-US" w:eastAsia="zh-CN"/>
        </w:rPr>
        <w:t>3</w:t>
      </w:r>
      <w:r>
        <w:rPr>
          <w:rFonts w:hint="eastAsia" w:ascii="宋体" w:hAnsi="宋体" w:eastAsia="宋体" w:cs="宋体"/>
          <w:i w:val="0"/>
          <w:caps w:val="0"/>
          <w:color w:val="303030"/>
          <w:spacing w:val="0"/>
          <w:sz w:val="32"/>
          <w:szCs w:val="32"/>
          <w:shd w:val="clear" w:fill="FFFFFF"/>
        </w:rPr>
        <w:t>日9:00至2026年</w:t>
      </w:r>
      <w:r>
        <w:rPr>
          <w:rFonts w:hint="eastAsia" w:ascii="宋体" w:hAnsi="宋体" w:eastAsia="宋体" w:cs="宋体"/>
          <w:i w:val="0"/>
          <w:caps w:val="0"/>
          <w:color w:val="303030"/>
          <w:spacing w:val="0"/>
          <w:sz w:val="32"/>
          <w:szCs w:val="32"/>
          <w:shd w:val="clear" w:fill="FFFFFF"/>
          <w:lang w:val="en-US" w:eastAsia="zh-CN"/>
        </w:rPr>
        <w:t>8</w:t>
      </w:r>
      <w:r>
        <w:rPr>
          <w:rFonts w:hint="eastAsia" w:ascii="宋体" w:hAnsi="宋体" w:eastAsia="宋体" w:cs="宋体"/>
          <w:i w:val="0"/>
          <w:caps w:val="0"/>
          <w:color w:val="303030"/>
          <w:spacing w:val="0"/>
          <w:sz w:val="32"/>
          <w:szCs w:val="32"/>
          <w:shd w:val="clear" w:fill="FFFFFF"/>
        </w:rPr>
        <w:t>月</w:t>
      </w:r>
      <w:r>
        <w:rPr>
          <w:rFonts w:hint="eastAsia" w:ascii="宋体" w:hAnsi="宋体" w:eastAsia="宋体" w:cs="宋体"/>
          <w:i w:val="0"/>
          <w:caps w:val="0"/>
          <w:color w:val="303030"/>
          <w:spacing w:val="0"/>
          <w:sz w:val="32"/>
          <w:szCs w:val="32"/>
          <w:highlight w:val="none"/>
          <w:shd w:val="clear" w:fill="FFFFFF"/>
          <w:lang w:val="en-US" w:eastAsia="zh-CN"/>
        </w:rPr>
        <w:t>8</w:t>
      </w:r>
      <w:r>
        <w:rPr>
          <w:rFonts w:hint="eastAsia" w:ascii="宋体" w:hAnsi="宋体" w:eastAsia="宋体" w:cs="宋体"/>
          <w:i w:val="0"/>
          <w:caps w:val="0"/>
          <w:color w:val="303030"/>
          <w:spacing w:val="0"/>
          <w:sz w:val="32"/>
          <w:szCs w:val="32"/>
          <w:shd w:val="clear" w:fill="FFFFFF"/>
        </w:rPr>
        <w:t>日1</w:t>
      </w:r>
      <w:r>
        <w:rPr>
          <w:rFonts w:hint="eastAsia" w:ascii="宋体" w:hAnsi="宋体" w:eastAsia="宋体" w:cs="宋体"/>
          <w:i w:val="0"/>
          <w:caps w:val="0"/>
          <w:color w:val="303030"/>
          <w:spacing w:val="0"/>
          <w:sz w:val="32"/>
          <w:szCs w:val="32"/>
          <w:shd w:val="clear" w:fill="FFFFFF"/>
          <w:lang w:val="en-US" w:eastAsia="zh-CN"/>
        </w:rPr>
        <w:t>2</w:t>
      </w:r>
      <w:r>
        <w:rPr>
          <w:rFonts w:hint="eastAsia" w:ascii="宋体" w:hAnsi="宋体" w:eastAsia="宋体" w:cs="宋体"/>
          <w:i w:val="0"/>
          <w:caps w:val="0"/>
          <w:color w:val="303030"/>
          <w:spacing w:val="0"/>
          <w:sz w:val="32"/>
          <w:szCs w:val="32"/>
          <w:shd w:val="clear" w:fill="FFFFFF"/>
        </w:rPr>
        <w:t>:</w:t>
      </w:r>
      <w:r>
        <w:rPr>
          <w:rFonts w:hint="eastAsia" w:ascii="宋体" w:hAnsi="宋体" w:eastAsia="宋体" w:cs="宋体"/>
          <w:i w:val="0"/>
          <w:caps w:val="0"/>
          <w:color w:val="303030"/>
          <w:spacing w:val="0"/>
          <w:sz w:val="32"/>
          <w:szCs w:val="32"/>
          <w:shd w:val="clear" w:fill="FFFFFF"/>
          <w:lang w:val="en-US" w:eastAsia="zh-CN"/>
        </w:rPr>
        <w:t>0</w:t>
      </w:r>
      <w:r>
        <w:rPr>
          <w:rFonts w:hint="eastAsia" w:ascii="宋体" w:hAnsi="宋体" w:eastAsia="宋体" w:cs="宋体"/>
          <w:i w:val="0"/>
          <w:caps w:val="0"/>
          <w:color w:val="303030"/>
          <w:spacing w:val="0"/>
          <w:sz w:val="32"/>
          <w:szCs w:val="32"/>
          <w:shd w:val="clear" w:fill="FFFFFF"/>
        </w:rPr>
        <w:t>0截止。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i w:val="0"/>
          <w:caps w:val="0"/>
          <w:color w:val="303030"/>
          <w:spacing w:val="0"/>
          <w:sz w:val="32"/>
          <w:szCs w:val="32"/>
          <w:shd w:val="clear" w:fill="FFFFFF"/>
        </w:rPr>
      </w:pPr>
      <w:r>
        <w:rPr>
          <w:rFonts w:hint="eastAsia" w:ascii="宋体" w:hAnsi="宋体" w:eastAsia="宋体" w:cs="宋体"/>
          <w:i w:val="0"/>
          <w:caps w:val="0"/>
          <w:color w:val="303030"/>
          <w:spacing w:val="0"/>
          <w:sz w:val="32"/>
          <w:szCs w:val="32"/>
          <w:shd w:val="clear" w:fill="FFFFFF"/>
        </w:rPr>
        <w:t>资格审查通过后，考生务必按缴费时间及时登录</w:t>
      </w:r>
      <w:r>
        <w:rPr>
          <w:rFonts w:hint="eastAsia" w:ascii="宋体" w:hAnsi="宋体" w:eastAsia="宋体" w:cs="宋体"/>
          <w:i w:val="0"/>
          <w:caps w:val="0"/>
          <w:color w:val="FF0000"/>
          <w:spacing w:val="0"/>
          <w:sz w:val="32"/>
          <w:szCs w:val="32"/>
          <w:highlight w:val="none"/>
          <w:shd w:val="clear" w:fill="FFFFFF"/>
        </w:rPr>
        <w:t>https://www.qgsydw.com/xxywzlzt/bmzt/2331</w:t>
      </w:r>
      <w:r>
        <w:rPr>
          <w:rFonts w:hint="eastAsia" w:ascii="宋体" w:hAnsi="宋体" w:eastAsia="宋体" w:cs="宋体"/>
          <w:i w:val="0"/>
          <w:caps w:val="0"/>
          <w:color w:val="303030"/>
          <w:spacing w:val="0"/>
          <w:sz w:val="32"/>
          <w:szCs w:val="32"/>
          <w:shd w:val="clear" w:fill="FFFFFF"/>
        </w:rPr>
        <w:t>报名系统进行网上缴费，为避免缴费时网络拥堵，考生可在规定时间内错峰缴费。</w:t>
      </w:r>
      <w:r>
        <w:rPr>
          <w:rFonts w:hint="eastAsia" w:ascii="宋体" w:hAnsi="宋体" w:eastAsia="宋体" w:cs="宋体"/>
          <w:b/>
          <w:i w:val="0"/>
          <w:caps w:val="0"/>
          <w:color w:val="303030"/>
          <w:spacing w:val="0"/>
          <w:sz w:val="32"/>
          <w:szCs w:val="32"/>
          <w:shd w:val="clear" w:fill="FFFFFF"/>
        </w:rPr>
        <w:t>成功支付考试费用后，视为完成报名全部流程，逾期未缴费视为自动放弃报名资格。</w:t>
      </w:r>
      <w:r>
        <w:rPr>
          <w:rFonts w:hint="eastAsia" w:ascii="宋体" w:hAnsi="宋体" w:eastAsia="宋体" w:cs="宋体"/>
          <w:i w:val="0"/>
          <w:caps w:val="0"/>
          <w:color w:val="303030"/>
          <w:spacing w:val="0"/>
          <w:sz w:val="32"/>
          <w:szCs w:val="32"/>
          <w:shd w:val="clear" w:fill="FFFFFF"/>
        </w:rPr>
        <w:t>网上缴费成功后概不退费。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i w:val="0"/>
          <w:caps w:val="0"/>
          <w:color w:val="auto"/>
          <w:spacing w:val="0"/>
          <w:sz w:val="32"/>
          <w:szCs w:val="32"/>
          <w:shd w:val="clear" w:fill="FFFFFF"/>
        </w:rPr>
      </w:pPr>
      <w:r>
        <w:rPr>
          <w:rFonts w:hint="eastAsia" w:asciiTheme="majorEastAsia" w:hAnsiTheme="majorEastAsia" w:eastAsiaTheme="majorEastAsia" w:cstheme="majorEastAsia"/>
          <w:b/>
          <w:bCs/>
          <w:i w:val="0"/>
          <w:caps w:val="0"/>
          <w:color w:val="auto"/>
          <w:spacing w:val="0"/>
          <w:sz w:val="32"/>
          <w:szCs w:val="32"/>
          <w:lang w:eastAsia="zh-CN"/>
        </w:rPr>
        <w:t>报考免笔试直接面试岗位的考生，在本岗位报名人数未达到</w:t>
      </w:r>
      <w:r>
        <w:rPr>
          <w:rFonts w:hint="eastAsia" w:asciiTheme="majorEastAsia" w:hAnsiTheme="majorEastAsia" w:eastAsiaTheme="majorEastAsia" w:cstheme="majorEastAsia"/>
          <w:b/>
          <w:bCs/>
          <w:i w:val="0"/>
          <w:caps w:val="0"/>
          <w:color w:val="auto"/>
          <w:spacing w:val="0"/>
          <w:sz w:val="32"/>
          <w:szCs w:val="32"/>
          <w:lang w:val="en-US" w:eastAsia="zh-CN"/>
        </w:rPr>
        <w:t>30及以上人数时，</w:t>
      </w:r>
      <w:r>
        <w:rPr>
          <w:rFonts w:hint="eastAsia" w:asciiTheme="majorEastAsia" w:hAnsiTheme="majorEastAsia" w:eastAsiaTheme="majorEastAsia" w:cstheme="majorEastAsia"/>
          <w:b/>
          <w:bCs/>
          <w:i w:val="0"/>
          <w:caps w:val="0"/>
          <w:color w:val="auto"/>
          <w:spacing w:val="0"/>
          <w:sz w:val="32"/>
          <w:szCs w:val="32"/>
          <w:lang w:eastAsia="zh-CN"/>
        </w:rPr>
        <w:t>不需要缴纳笔试考试费（先行缴费，待报名结束后</w:t>
      </w:r>
      <w:r>
        <w:rPr>
          <w:rFonts w:hint="eastAsia" w:asciiTheme="majorEastAsia" w:hAnsiTheme="majorEastAsia" w:eastAsiaTheme="majorEastAsia" w:cstheme="majorEastAsia"/>
          <w:b/>
          <w:bCs/>
          <w:i w:val="0"/>
          <w:caps w:val="0"/>
          <w:color w:val="auto"/>
          <w:spacing w:val="0"/>
          <w:sz w:val="32"/>
          <w:szCs w:val="32"/>
          <w:lang w:val="en-US" w:eastAsia="zh-CN"/>
        </w:rPr>
        <w:t>，系统原路退还</w:t>
      </w:r>
      <w:r>
        <w:rPr>
          <w:rFonts w:hint="eastAsia" w:asciiTheme="majorEastAsia" w:hAnsiTheme="majorEastAsia" w:eastAsiaTheme="majorEastAsia" w:cstheme="majorEastAsia"/>
          <w:b/>
          <w:bCs/>
          <w:i w:val="0"/>
          <w:caps w:val="0"/>
          <w:color w:val="auto"/>
          <w:spacing w:val="0"/>
          <w:sz w:val="32"/>
          <w:szCs w:val="32"/>
          <w:lang w:eastAsia="zh-CN"/>
        </w:rPr>
        <w:t>）；在本</w:t>
      </w:r>
      <w:r>
        <w:rPr>
          <w:rFonts w:hint="eastAsia" w:asciiTheme="majorEastAsia" w:hAnsiTheme="majorEastAsia" w:eastAsiaTheme="majorEastAsia" w:cstheme="majorEastAsia"/>
          <w:b/>
          <w:bCs/>
          <w:i w:val="0"/>
          <w:caps w:val="0"/>
          <w:color w:val="auto"/>
          <w:spacing w:val="0"/>
          <w:sz w:val="32"/>
          <w:szCs w:val="32"/>
        </w:rPr>
        <w:t>岗位报名人数</w:t>
      </w:r>
      <w:r>
        <w:rPr>
          <w:rFonts w:hint="eastAsia" w:asciiTheme="majorEastAsia" w:hAnsiTheme="majorEastAsia" w:eastAsiaTheme="majorEastAsia" w:cstheme="majorEastAsia"/>
          <w:b/>
          <w:bCs/>
          <w:i w:val="0"/>
          <w:caps w:val="0"/>
          <w:color w:val="auto"/>
          <w:spacing w:val="0"/>
          <w:sz w:val="32"/>
          <w:szCs w:val="32"/>
          <w:lang w:eastAsia="zh-CN"/>
        </w:rPr>
        <w:t>达到</w:t>
      </w:r>
      <w:r>
        <w:rPr>
          <w:rFonts w:hint="eastAsia" w:asciiTheme="majorEastAsia" w:hAnsiTheme="majorEastAsia" w:eastAsiaTheme="majorEastAsia" w:cstheme="majorEastAsia"/>
          <w:b/>
          <w:bCs/>
          <w:i w:val="0"/>
          <w:caps w:val="0"/>
          <w:color w:val="auto"/>
          <w:spacing w:val="0"/>
          <w:sz w:val="32"/>
          <w:szCs w:val="32"/>
        </w:rPr>
        <w:t>30</w:t>
      </w:r>
      <w:r>
        <w:rPr>
          <w:rFonts w:hint="eastAsia" w:asciiTheme="majorEastAsia" w:hAnsiTheme="majorEastAsia" w:eastAsiaTheme="majorEastAsia" w:cstheme="majorEastAsia"/>
          <w:b/>
          <w:bCs/>
          <w:i w:val="0"/>
          <w:caps w:val="0"/>
          <w:color w:val="auto"/>
          <w:spacing w:val="0"/>
          <w:sz w:val="32"/>
          <w:szCs w:val="32"/>
          <w:lang w:eastAsia="zh-CN"/>
        </w:rPr>
        <w:t>及以上</w:t>
      </w:r>
      <w:r>
        <w:rPr>
          <w:rFonts w:hint="eastAsia" w:asciiTheme="majorEastAsia" w:hAnsiTheme="majorEastAsia" w:eastAsiaTheme="majorEastAsia" w:cstheme="majorEastAsia"/>
          <w:b/>
          <w:bCs/>
          <w:i w:val="0"/>
          <w:caps w:val="0"/>
          <w:color w:val="auto"/>
          <w:spacing w:val="0"/>
          <w:sz w:val="32"/>
          <w:szCs w:val="32"/>
        </w:rPr>
        <w:t>人</w:t>
      </w:r>
      <w:r>
        <w:rPr>
          <w:rFonts w:hint="eastAsia" w:asciiTheme="majorEastAsia" w:hAnsiTheme="majorEastAsia" w:eastAsiaTheme="majorEastAsia" w:cstheme="majorEastAsia"/>
          <w:b/>
          <w:bCs/>
          <w:i w:val="0"/>
          <w:caps w:val="0"/>
          <w:color w:val="auto"/>
          <w:spacing w:val="0"/>
          <w:sz w:val="32"/>
          <w:szCs w:val="32"/>
          <w:lang w:eastAsia="zh-CN"/>
        </w:rPr>
        <w:t>数</w:t>
      </w:r>
      <w:r>
        <w:rPr>
          <w:rFonts w:hint="eastAsia" w:asciiTheme="majorEastAsia" w:hAnsiTheme="majorEastAsia" w:eastAsiaTheme="majorEastAsia" w:cstheme="majorEastAsia"/>
          <w:b/>
          <w:bCs/>
          <w:i w:val="0"/>
          <w:caps w:val="0"/>
          <w:color w:val="auto"/>
          <w:spacing w:val="0"/>
          <w:sz w:val="32"/>
          <w:szCs w:val="32"/>
        </w:rPr>
        <w:t>时加试笔试</w:t>
      </w:r>
      <w:r>
        <w:rPr>
          <w:rFonts w:hint="eastAsia" w:asciiTheme="majorEastAsia" w:hAnsiTheme="majorEastAsia" w:eastAsiaTheme="majorEastAsia" w:cstheme="majorEastAsia"/>
          <w:b/>
          <w:bCs/>
          <w:i w:val="0"/>
          <w:caps w:val="0"/>
          <w:color w:val="auto"/>
          <w:spacing w:val="0"/>
          <w:sz w:val="32"/>
          <w:szCs w:val="32"/>
          <w:lang w:eastAsia="zh-CN"/>
        </w:rPr>
        <w:t>，按收费标准缴纳笔试考试费，并依据</w:t>
      </w:r>
      <w:r>
        <w:rPr>
          <w:rFonts w:hint="eastAsia" w:asciiTheme="majorEastAsia" w:hAnsiTheme="majorEastAsia" w:eastAsiaTheme="majorEastAsia" w:cstheme="majorEastAsia"/>
          <w:b/>
          <w:bCs/>
          <w:i w:val="0"/>
          <w:caps w:val="0"/>
          <w:color w:val="auto"/>
          <w:spacing w:val="0"/>
          <w:sz w:val="32"/>
          <w:szCs w:val="32"/>
        </w:rPr>
        <w:t>笔试成绩高低排序，</w:t>
      </w:r>
      <w:r>
        <w:rPr>
          <w:rFonts w:hint="eastAsia" w:asciiTheme="majorEastAsia" w:hAnsiTheme="majorEastAsia" w:eastAsiaTheme="majorEastAsia" w:cstheme="majorEastAsia"/>
          <w:b/>
          <w:bCs/>
          <w:i w:val="0"/>
          <w:caps w:val="0"/>
          <w:color w:val="auto"/>
          <w:spacing w:val="0"/>
          <w:sz w:val="32"/>
          <w:szCs w:val="32"/>
          <w:lang w:eastAsia="zh-CN"/>
        </w:rPr>
        <w:t>按</w:t>
      </w:r>
      <w:r>
        <w:rPr>
          <w:rFonts w:hint="eastAsia" w:asciiTheme="majorEastAsia" w:hAnsiTheme="majorEastAsia" w:eastAsiaTheme="majorEastAsia" w:cstheme="majorEastAsia"/>
          <w:b/>
          <w:bCs/>
          <w:i w:val="0"/>
          <w:caps w:val="0"/>
          <w:color w:val="auto"/>
          <w:spacing w:val="0"/>
          <w:sz w:val="32"/>
          <w:szCs w:val="32"/>
        </w:rPr>
        <w:t>招聘岗位</w:t>
      </w:r>
      <w:r>
        <w:rPr>
          <w:rFonts w:hint="eastAsia" w:asciiTheme="majorEastAsia" w:hAnsiTheme="majorEastAsia" w:eastAsiaTheme="majorEastAsia" w:cstheme="majorEastAsia"/>
          <w:b/>
          <w:bCs/>
          <w:i w:val="0"/>
          <w:caps w:val="0"/>
          <w:color w:val="auto"/>
          <w:spacing w:val="0"/>
          <w:sz w:val="32"/>
          <w:szCs w:val="32"/>
          <w:lang w:eastAsia="zh-CN"/>
        </w:rPr>
        <w:t>拟招聘人</w:t>
      </w:r>
      <w:r>
        <w:rPr>
          <w:rFonts w:hint="eastAsia" w:asciiTheme="majorEastAsia" w:hAnsiTheme="majorEastAsia" w:eastAsiaTheme="majorEastAsia" w:cstheme="majorEastAsia"/>
          <w:b/>
          <w:bCs/>
          <w:i w:val="0"/>
          <w:caps w:val="0"/>
          <w:color w:val="auto"/>
          <w:spacing w:val="0"/>
          <w:sz w:val="32"/>
          <w:szCs w:val="32"/>
        </w:rPr>
        <w:t>数1:3比例</w:t>
      </w:r>
      <w:r>
        <w:rPr>
          <w:rFonts w:hint="eastAsia" w:asciiTheme="majorEastAsia" w:hAnsiTheme="majorEastAsia" w:eastAsiaTheme="majorEastAsia" w:cstheme="majorEastAsia"/>
          <w:b/>
          <w:bCs/>
          <w:i w:val="0"/>
          <w:caps w:val="0"/>
          <w:color w:val="auto"/>
          <w:spacing w:val="0"/>
          <w:sz w:val="32"/>
          <w:szCs w:val="32"/>
          <w:lang w:eastAsia="zh-CN"/>
        </w:rPr>
        <w:t>确定拟</w:t>
      </w:r>
      <w:r>
        <w:rPr>
          <w:rFonts w:hint="eastAsia" w:asciiTheme="majorEastAsia" w:hAnsiTheme="majorEastAsia" w:eastAsiaTheme="majorEastAsia" w:cstheme="majorEastAsia"/>
          <w:b/>
          <w:bCs/>
          <w:i w:val="0"/>
          <w:caps w:val="0"/>
          <w:color w:val="auto"/>
          <w:spacing w:val="0"/>
          <w:sz w:val="32"/>
          <w:szCs w:val="32"/>
        </w:rPr>
        <w:t>参加</w:t>
      </w:r>
      <w:r>
        <w:rPr>
          <w:rFonts w:hint="eastAsia" w:asciiTheme="majorEastAsia" w:hAnsiTheme="majorEastAsia" w:eastAsiaTheme="majorEastAsia" w:cstheme="majorEastAsia"/>
          <w:b/>
          <w:bCs/>
          <w:i w:val="0"/>
          <w:caps w:val="0"/>
          <w:color w:val="auto"/>
          <w:spacing w:val="0"/>
          <w:sz w:val="32"/>
          <w:szCs w:val="32"/>
          <w:lang w:eastAsia="zh-CN"/>
        </w:rPr>
        <w:t>资格复审人选</w:t>
      </w:r>
      <w:r>
        <w:rPr>
          <w:rFonts w:hint="eastAsia" w:asciiTheme="majorEastAsia" w:hAnsiTheme="majorEastAsia" w:eastAsiaTheme="majorEastAsia" w:cstheme="majorEastAsia"/>
          <w:b/>
          <w:bCs/>
          <w:i w:val="0"/>
          <w:caps w:val="0"/>
          <w:color w:val="auto"/>
          <w:spacing w:val="0"/>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i w:val="0"/>
          <w:caps w:val="0"/>
          <w:color w:val="303030"/>
          <w:spacing w:val="0"/>
          <w:sz w:val="32"/>
          <w:szCs w:val="32"/>
          <w:shd w:val="clear" w:fill="FFFFFF"/>
        </w:rPr>
      </w:pPr>
      <w:r>
        <w:rPr>
          <w:rFonts w:hint="eastAsia" w:asciiTheme="majorEastAsia" w:hAnsiTheme="majorEastAsia" w:eastAsiaTheme="majorEastAsia" w:cstheme="majorEastAsia"/>
          <w:b/>
          <w:bCs/>
          <w:i w:val="0"/>
          <w:caps w:val="0"/>
          <w:color w:val="394351"/>
          <w:spacing w:val="0"/>
          <w:sz w:val="32"/>
          <w:szCs w:val="32"/>
        </w:rPr>
        <w:t>收费标准</w:t>
      </w:r>
      <w:r>
        <w:rPr>
          <w:rFonts w:hint="eastAsia" w:asciiTheme="majorEastAsia" w:hAnsiTheme="majorEastAsia" w:eastAsiaTheme="majorEastAsia" w:cstheme="majorEastAsia"/>
          <w:i w:val="0"/>
          <w:caps w:val="0"/>
          <w:color w:val="394351"/>
          <w:spacing w:val="0"/>
          <w:sz w:val="32"/>
          <w:szCs w:val="32"/>
        </w:rPr>
        <w:t>:</w:t>
      </w:r>
      <w:r>
        <w:rPr>
          <w:rFonts w:hint="eastAsia" w:ascii="宋体" w:hAnsi="宋体" w:eastAsia="宋体" w:cs="宋体"/>
          <w:i w:val="0"/>
          <w:caps w:val="0"/>
          <w:color w:val="000000"/>
          <w:spacing w:val="0"/>
          <w:sz w:val="32"/>
          <w:szCs w:val="32"/>
          <w:shd w:val="clear" w:fill="FFFFFF"/>
        </w:rPr>
        <w:t>考试费每科50元，两科合计100元。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（四）开考比例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本次招聘岗位均不设开考比例。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i w:val="0"/>
          <w:caps w:val="0"/>
          <w:color w:val="303030"/>
          <w:spacing w:val="0"/>
          <w:sz w:val="32"/>
          <w:szCs w:val="32"/>
          <w:shd w:val="clear" w:fill="FFFFFF"/>
        </w:rPr>
        <w:t>四、招聘考试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本次招聘考试采取笔试、面试相结合的方式进行。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（一）笔试考试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40"/>
        <w:jc w:val="both"/>
        <w:rPr>
          <w:rFonts w:hint="eastAsia" w:asciiTheme="minorEastAsia" w:hAnsiTheme="minorEastAsia" w:eastAsiaTheme="minorEastAsia" w:cstheme="minorEastAsia"/>
          <w:i w:val="0"/>
          <w:caps w:val="0"/>
          <w:color w:val="394351"/>
          <w:spacing w:val="0"/>
          <w:sz w:val="32"/>
          <w:szCs w:val="32"/>
          <w:lang w:eastAsia="zh-CN"/>
        </w:rPr>
      </w:pPr>
      <w:r>
        <w:rPr>
          <w:rFonts w:hint="eastAsia" w:asciiTheme="minorEastAsia" w:hAnsiTheme="minorEastAsia" w:eastAsiaTheme="minorEastAsia" w:cstheme="minorEastAsia"/>
          <w:i w:val="0"/>
          <w:caps w:val="0"/>
          <w:color w:val="303030"/>
          <w:spacing w:val="0"/>
          <w:sz w:val="32"/>
          <w:szCs w:val="32"/>
          <w:shd w:val="clear" w:fill="FFFFFF"/>
        </w:rPr>
        <w:t>　</w:t>
      </w:r>
      <w:r>
        <w:rPr>
          <w:rFonts w:hint="eastAsia" w:asciiTheme="minorEastAsia" w:hAnsiTheme="minorEastAsia" w:eastAsiaTheme="minorEastAsia" w:cstheme="minorEastAsia"/>
          <w:i w:val="0"/>
          <w:caps w:val="0"/>
          <w:color w:val="394351"/>
          <w:spacing w:val="0"/>
          <w:sz w:val="32"/>
          <w:szCs w:val="32"/>
          <w:lang w:eastAsia="zh-CN"/>
        </w:rPr>
        <w:t>笔试考试工作由四平市人力资源和社会保障局</w:t>
      </w:r>
      <w:r>
        <w:rPr>
          <w:rFonts w:hint="eastAsia" w:asciiTheme="minorEastAsia" w:hAnsiTheme="minorEastAsia" w:cstheme="minorEastAsia"/>
          <w:i w:val="0"/>
          <w:caps w:val="0"/>
          <w:color w:val="394351"/>
          <w:spacing w:val="0"/>
          <w:sz w:val="32"/>
          <w:szCs w:val="32"/>
          <w:lang w:eastAsia="zh-CN"/>
        </w:rPr>
        <w:t>统一</w:t>
      </w:r>
      <w:r>
        <w:rPr>
          <w:rFonts w:hint="eastAsia" w:asciiTheme="minorEastAsia" w:hAnsiTheme="minorEastAsia" w:eastAsiaTheme="minorEastAsia" w:cstheme="minorEastAsia"/>
          <w:i w:val="0"/>
          <w:caps w:val="0"/>
          <w:color w:val="394351"/>
          <w:spacing w:val="0"/>
          <w:sz w:val="32"/>
          <w:szCs w:val="32"/>
          <w:lang w:eastAsia="zh-CN"/>
        </w:rPr>
        <w:t>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jc w:val="both"/>
        <w:rPr>
          <w:rFonts w:hint="eastAsia" w:asciiTheme="minorEastAsia" w:hAnsiTheme="minorEastAsia" w:eastAsiaTheme="minorEastAsia" w:cstheme="minorEastAsia"/>
          <w:i w:val="0"/>
          <w:caps w:val="0"/>
          <w:color w:val="394351"/>
          <w:spacing w:val="0"/>
          <w:sz w:val="32"/>
          <w:szCs w:val="32"/>
        </w:rPr>
      </w:pPr>
      <w:r>
        <w:rPr>
          <w:rFonts w:hint="eastAsia" w:asciiTheme="majorEastAsia" w:hAnsiTheme="majorEastAsia" w:eastAsiaTheme="majorEastAsia" w:cstheme="majorEastAsia"/>
          <w:i w:val="0"/>
          <w:caps w:val="0"/>
          <w:color w:val="394351"/>
          <w:spacing w:val="0"/>
          <w:sz w:val="32"/>
          <w:szCs w:val="32"/>
        </w:rPr>
        <w:t>　</w:t>
      </w:r>
      <w:r>
        <w:rPr>
          <w:rFonts w:hint="eastAsia" w:asciiTheme="majorEastAsia" w:hAnsiTheme="majorEastAsia" w:eastAsiaTheme="majorEastAsia" w:cstheme="majorEastAsia"/>
          <w:i w:val="0"/>
          <w:caps w:val="0"/>
          <w:color w:val="394351"/>
          <w:spacing w:val="0"/>
          <w:sz w:val="32"/>
          <w:szCs w:val="32"/>
          <w:lang w:val="en-US" w:eastAsia="zh-CN"/>
        </w:rPr>
        <w:t xml:space="preserve">  </w:t>
      </w:r>
      <w:r>
        <w:rPr>
          <w:rFonts w:hint="eastAsia" w:asciiTheme="minorEastAsia" w:hAnsiTheme="minorEastAsia" w:eastAsiaTheme="minorEastAsia" w:cstheme="minorEastAsia"/>
          <w:i w:val="0"/>
          <w:caps w:val="0"/>
          <w:color w:val="394351"/>
          <w:spacing w:val="0"/>
          <w:sz w:val="32"/>
          <w:szCs w:val="32"/>
          <w:lang w:val="en-US" w:eastAsia="zh-CN"/>
        </w:rPr>
        <w:t xml:space="preserve"> </w:t>
      </w:r>
      <w:r>
        <w:rPr>
          <w:rFonts w:hint="eastAsia" w:asciiTheme="minorEastAsia" w:hAnsiTheme="minorEastAsia" w:eastAsiaTheme="minorEastAsia" w:cstheme="minorEastAsia"/>
          <w:i w:val="0"/>
          <w:caps w:val="0"/>
          <w:color w:val="394351"/>
          <w:spacing w:val="0"/>
          <w:sz w:val="32"/>
          <w:szCs w:val="32"/>
        </w:rPr>
        <w:t>笔试科目为</w:t>
      </w:r>
      <w:r>
        <w:rPr>
          <w:rFonts w:hint="eastAsia" w:asciiTheme="minorEastAsia" w:hAnsiTheme="minorEastAsia" w:eastAsiaTheme="minorEastAsia" w:cstheme="minorEastAsia"/>
          <w:i w:val="0"/>
          <w:caps w:val="0"/>
          <w:color w:val="394351"/>
          <w:spacing w:val="0"/>
          <w:sz w:val="32"/>
          <w:szCs w:val="32"/>
          <w:lang w:val="en-US" w:eastAsia="zh-CN"/>
        </w:rPr>
        <w:t>《职业能力倾向测验》和《综合应用能力》</w:t>
      </w:r>
      <w:r>
        <w:rPr>
          <w:rFonts w:hint="eastAsia" w:ascii="宋体" w:hAnsi="宋体" w:eastAsia="宋体" w:cs="宋体"/>
          <w:i w:val="0"/>
          <w:caps w:val="0"/>
          <w:color w:val="303030"/>
          <w:spacing w:val="0"/>
          <w:sz w:val="32"/>
          <w:szCs w:val="32"/>
          <w:shd w:val="clear" w:fill="FFFFFF"/>
        </w:rPr>
        <w:t>两科，</w:t>
      </w:r>
      <w:r>
        <w:rPr>
          <w:rFonts w:hint="eastAsia" w:ascii="宋体" w:hAnsi="宋体" w:eastAsia="宋体" w:cs="宋体"/>
          <w:i w:val="0"/>
          <w:caps w:val="0"/>
          <w:color w:val="303030"/>
          <w:spacing w:val="0"/>
          <w:sz w:val="32"/>
          <w:szCs w:val="32"/>
          <w:shd w:val="clear" w:fill="FFFFFF"/>
          <w:lang w:eastAsia="zh-CN"/>
        </w:rPr>
        <w:t>每科</w:t>
      </w:r>
      <w:r>
        <w:rPr>
          <w:rFonts w:hint="eastAsia" w:ascii="宋体" w:hAnsi="宋体" w:eastAsia="宋体" w:cs="宋体"/>
          <w:i w:val="0"/>
          <w:caps w:val="0"/>
          <w:color w:val="303030"/>
          <w:spacing w:val="0"/>
          <w:sz w:val="32"/>
          <w:szCs w:val="32"/>
          <w:shd w:val="clear" w:fill="FFFFFF"/>
        </w:rPr>
        <w:t>满分</w:t>
      </w:r>
      <w:r>
        <w:rPr>
          <w:rFonts w:hint="eastAsia" w:ascii="宋体" w:hAnsi="宋体" w:eastAsia="宋体" w:cs="宋体"/>
          <w:i w:val="0"/>
          <w:caps w:val="0"/>
          <w:color w:val="303030"/>
          <w:spacing w:val="0"/>
          <w:sz w:val="32"/>
          <w:szCs w:val="32"/>
          <w:shd w:val="clear" w:fill="FFFFFF"/>
          <w:lang w:eastAsia="zh-CN"/>
        </w:rPr>
        <w:t>分别</w:t>
      </w:r>
      <w:r>
        <w:rPr>
          <w:rFonts w:hint="eastAsia" w:ascii="宋体" w:hAnsi="宋体" w:eastAsia="宋体" w:cs="宋体"/>
          <w:i w:val="0"/>
          <w:caps w:val="0"/>
          <w:color w:val="303030"/>
          <w:spacing w:val="0"/>
          <w:sz w:val="32"/>
          <w:szCs w:val="32"/>
          <w:shd w:val="clear" w:fill="FFFFFF"/>
        </w:rPr>
        <w:t>为150分，笔试成绩满分</w:t>
      </w:r>
      <w:r>
        <w:rPr>
          <w:rFonts w:hint="eastAsia" w:ascii="宋体" w:hAnsi="宋体" w:eastAsia="宋体" w:cs="宋体"/>
          <w:i w:val="0"/>
          <w:caps w:val="0"/>
          <w:color w:val="303030"/>
          <w:spacing w:val="0"/>
          <w:sz w:val="32"/>
          <w:szCs w:val="32"/>
          <w:shd w:val="clear" w:fill="FFFFFF"/>
          <w:lang w:eastAsia="zh-CN"/>
        </w:rPr>
        <w:t>为</w:t>
      </w:r>
      <w:r>
        <w:rPr>
          <w:rFonts w:hint="eastAsia" w:ascii="宋体" w:hAnsi="宋体" w:eastAsia="宋体" w:cs="宋体"/>
          <w:i w:val="0"/>
          <w:caps w:val="0"/>
          <w:color w:val="303030"/>
          <w:spacing w:val="0"/>
          <w:sz w:val="32"/>
          <w:szCs w:val="32"/>
          <w:shd w:val="clear" w:fill="FFFFFF"/>
        </w:rPr>
        <w:t>300分。笔试只考单科或单科成绩为零的，不列入资格复审人选。</w:t>
      </w:r>
      <w:r>
        <w:rPr>
          <w:rFonts w:hint="eastAsia" w:asciiTheme="minorEastAsia" w:hAnsiTheme="minorEastAsia" w:eastAsiaTheme="minorEastAsia" w:cstheme="minorEastAsia"/>
          <w:i w:val="0"/>
          <w:caps w:val="0"/>
          <w:color w:val="394351"/>
          <w:spacing w:val="0"/>
          <w:sz w:val="32"/>
          <w:szCs w:val="32"/>
          <w:highlight w:val="none"/>
        </w:rPr>
        <w:t>考试复习范围详见附件2：《202</w:t>
      </w:r>
      <w:r>
        <w:rPr>
          <w:rFonts w:hint="eastAsia" w:asciiTheme="minorEastAsia" w:hAnsiTheme="minorEastAsia" w:eastAsiaTheme="minorEastAsia" w:cstheme="minorEastAsia"/>
          <w:i w:val="0"/>
          <w:caps w:val="0"/>
          <w:color w:val="394351"/>
          <w:spacing w:val="0"/>
          <w:sz w:val="32"/>
          <w:szCs w:val="32"/>
          <w:highlight w:val="none"/>
          <w:lang w:val="en-US" w:eastAsia="zh-CN"/>
        </w:rPr>
        <w:t>6</w:t>
      </w:r>
      <w:r>
        <w:rPr>
          <w:rFonts w:hint="eastAsia" w:asciiTheme="minorEastAsia" w:hAnsiTheme="minorEastAsia" w:eastAsiaTheme="minorEastAsia" w:cstheme="minorEastAsia"/>
          <w:i w:val="0"/>
          <w:caps w:val="0"/>
          <w:color w:val="394351"/>
          <w:spacing w:val="0"/>
          <w:sz w:val="32"/>
          <w:szCs w:val="32"/>
          <w:highlight w:val="none"/>
        </w:rPr>
        <w:t>年</w:t>
      </w:r>
      <w:r>
        <w:rPr>
          <w:rFonts w:hint="eastAsia" w:asciiTheme="minorEastAsia" w:hAnsiTheme="minorEastAsia" w:cstheme="minorEastAsia"/>
          <w:i w:val="0"/>
          <w:caps w:val="0"/>
          <w:color w:val="394351"/>
          <w:spacing w:val="0"/>
          <w:sz w:val="32"/>
          <w:szCs w:val="32"/>
          <w:highlight w:val="none"/>
          <w:lang w:eastAsia="zh-CN"/>
        </w:rPr>
        <w:t>四平市事业单位公开招聘工作人员（含专项招聘高校毕业生）</w:t>
      </w:r>
      <w:r>
        <w:rPr>
          <w:rFonts w:hint="eastAsia" w:asciiTheme="minorEastAsia" w:hAnsiTheme="minorEastAsia" w:cstheme="minorEastAsia"/>
          <w:i w:val="0"/>
          <w:caps w:val="0"/>
          <w:color w:val="394351"/>
          <w:spacing w:val="0"/>
          <w:sz w:val="32"/>
          <w:szCs w:val="32"/>
          <w:highlight w:val="none"/>
          <w:lang w:val="en-US" w:eastAsia="zh-CN"/>
        </w:rPr>
        <w:t>（5号）</w:t>
      </w:r>
      <w:r>
        <w:rPr>
          <w:rFonts w:hint="eastAsia" w:asciiTheme="minorEastAsia" w:hAnsiTheme="minorEastAsia" w:eastAsiaTheme="minorEastAsia" w:cstheme="minorEastAsia"/>
          <w:i w:val="0"/>
          <w:caps w:val="0"/>
          <w:color w:val="394351"/>
          <w:spacing w:val="0"/>
          <w:sz w:val="32"/>
          <w:szCs w:val="32"/>
          <w:highlight w:val="none"/>
        </w:rPr>
        <w:t>考试大纲》。</w:t>
      </w:r>
      <w:r>
        <w:rPr>
          <w:rFonts w:hint="eastAsia" w:asciiTheme="minorEastAsia" w:hAnsiTheme="minorEastAsia" w:eastAsiaTheme="minorEastAsia" w:cstheme="minorEastAsia"/>
          <w:i w:val="0"/>
          <w:caps w:val="0"/>
          <w:color w:val="394351"/>
          <w:spacing w:val="0"/>
          <w:sz w:val="32"/>
          <w:szCs w:val="32"/>
        </w:rPr>
        <w:t>考试</w:t>
      </w:r>
      <w:r>
        <w:rPr>
          <w:rFonts w:hint="eastAsia" w:asciiTheme="minorEastAsia" w:hAnsiTheme="minorEastAsia" w:eastAsiaTheme="minorEastAsia" w:cstheme="minorEastAsia"/>
          <w:i w:val="0"/>
          <w:caps w:val="0"/>
          <w:color w:val="394351"/>
          <w:spacing w:val="0"/>
          <w:sz w:val="32"/>
          <w:szCs w:val="32"/>
          <w:lang w:eastAsia="zh-CN"/>
        </w:rPr>
        <w:t>时间、</w:t>
      </w:r>
      <w:r>
        <w:rPr>
          <w:rFonts w:hint="eastAsia" w:asciiTheme="minorEastAsia" w:hAnsiTheme="minorEastAsia" w:eastAsiaTheme="minorEastAsia" w:cstheme="minorEastAsia"/>
          <w:i w:val="0"/>
          <w:caps w:val="0"/>
          <w:color w:val="394351"/>
          <w:spacing w:val="0"/>
          <w:sz w:val="32"/>
          <w:szCs w:val="32"/>
        </w:rPr>
        <w:t>地点及注意事项详见《准考证》</w:t>
      </w:r>
      <w:r>
        <w:rPr>
          <w:rFonts w:hint="eastAsia" w:asciiTheme="minorEastAsia" w:hAnsiTheme="minorEastAsia" w:cstheme="minorEastAsia"/>
          <w:i w:val="0"/>
          <w:caps w:val="0"/>
          <w:color w:val="394351"/>
          <w:spacing w:val="0"/>
          <w:sz w:val="32"/>
          <w:szCs w:val="32"/>
          <w:lang w:val="en-US" w:eastAsia="zh-CN"/>
        </w:rPr>
        <w:t>,</w:t>
      </w:r>
      <w:r>
        <w:rPr>
          <w:rFonts w:hint="eastAsia" w:asciiTheme="minorEastAsia" w:hAnsiTheme="minorEastAsia" w:eastAsiaTheme="minorEastAsia" w:cstheme="minorEastAsia"/>
          <w:i w:val="0"/>
          <w:caps w:val="0"/>
          <w:color w:val="394351"/>
          <w:spacing w:val="0"/>
          <w:sz w:val="32"/>
          <w:szCs w:val="32"/>
        </w:rPr>
        <w:t>《准考证》</w:t>
      </w:r>
      <w:r>
        <w:rPr>
          <w:rFonts w:hint="eastAsia" w:asciiTheme="minorEastAsia" w:hAnsiTheme="minorEastAsia" w:cstheme="minorEastAsia"/>
          <w:i w:val="0"/>
          <w:caps w:val="0"/>
          <w:color w:val="394351"/>
          <w:spacing w:val="0"/>
          <w:sz w:val="32"/>
          <w:szCs w:val="32"/>
          <w:lang w:eastAsia="zh-CN"/>
        </w:rPr>
        <w:t>打印时间将在</w:t>
      </w:r>
      <w:r>
        <w:rPr>
          <w:rFonts w:hint="eastAsia" w:asciiTheme="minorEastAsia" w:hAnsiTheme="minorEastAsia" w:eastAsiaTheme="minorEastAsia" w:cstheme="minorEastAsia"/>
          <w:i w:val="0"/>
          <w:caps w:val="0"/>
          <w:color w:val="394351"/>
          <w:spacing w:val="0"/>
          <w:sz w:val="32"/>
          <w:szCs w:val="32"/>
          <w:lang w:eastAsia="zh-CN"/>
        </w:rPr>
        <w:t>四平市人民政府网站、四平市人力资源和社会保障局网站</w:t>
      </w:r>
      <w:r>
        <w:rPr>
          <w:rFonts w:hint="eastAsia" w:asciiTheme="minorEastAsia" w:hAnsiTheme="minorEastAsia" w:cstheme="minorEastAsia"/>
          <w:i w:val="0"/>
          <w:caps w:val="0"/>
          <w:color w:val="394351"/>
          <w:spacing w:val="0"/>
          <w:sz w:val="32"/>
          <w:szCs w:val="32"/>
          <w:lang w:eastAsia="zh-CN"/>
        </w:rPr>
        <w:t>发布的《</w:t>
      </w:r>
      <w:r>
        <w:rPr>
          <w:rFonts w:hint="eastAsia" w:asciiTheme="minorEastAsia" w:hAnsiTheme="minorEastAsia" w:cstheme="minorEastAsia"/>
          <w:i w:val="0"/>
          <w:caps w:val="0"/>
          <w:color w:val="394351"/>
          <w:spacing w:val="0"/>
          <w:sz w:val="32"/>
          <w:szCs w:val="32"/>
          <w:lang w:val="en-US" w:eastAsia="zh-CN"/>
        </w:rPr>
        <w:t>2026年四平市事业单位公开招聘工作人员（含专项招聘高校毕业生）（5号）笔试公告</w:t>
      </w:r>
      <w:r>
        <w:rPr>
          <w:rFonts w:hint="eastAsia" w:asciiTheme="minorEastAsia" w:hAnsiTheme="minorEastAsia" w:cstheme="minorEastAsia"/>
          <w:i w:val="0"/>
          <w:caps w:val="0"/>
          <w:color w:val="394351"/>
          <w:spacing w:val="0"/>
          <w:sz w:val="32"/>
          <w:szCs w:val="32"/>
          <w:lang w:eastAsia="zh-CN"/>
        </w:rPr>
        <w:t>》中</w:t>
      </w:r>
      <w:r>
        <w:rPr>
          <w:rFonts w:hint="eastAsia" w:asciiTheme="minorEastAsia" w:hAnsiTheme="minorEastAsia" w:eastAsiaTheme="minorEastAsia" w:cstheme="minorEastAsia"/>
          <w:i w:val="0"/>
          <w:caps w:val="0"/>
          <w:color w:val="394351"/>
          <w:spacing w:val="0"/>
          <w:sz w:val="32"/>
          <w:szCs w:val="32"/>
          <w:lang w:eastAsia="zh-CN"/>
        </w:rPr>
        <w:t>公布</w:t>
      </w:r>
      <w:r>
        <w:rPr>
          <w:rFonts w:hint="eastAsia" w:asciiTheme="minorEastAsia" w:hAnsiTheme="minorEastAsia" w:eastAsiaTheme="minorEastAsia" w:cstheme="minorEastAsia"/>
          <w:i w:val="0"/>
          <w:caps w:val="0"/>
          <w:color w:val="394351"/>
          <w:spacing w:val="0"/>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Theme="minorEastAsia" w:hAnsiTheme="minorEastAsia" w:eastAsiaTheme="minorEastAsia" w:cstheme="minorEastAsia"/>
          <w:color w:val="auto"/>
          <w:sz w:val="32"/>
          <w:szCs w:val="32"/>
          <w:lang w:val="en-US" w:eastAsia="zh-CN"/>
        </w:rPr>
      </w:pPr>
      <w:r>
        <w:rPr>
          <w:rFonts w:hint="eastAsia" w:asciiTheme="majorEastAsia" w:hAnsiTheme="majorEastAsia" w:eastAsiaTheme="majorEastAsia" w:cstheme="majorEastAsia"/>
          <w:i w:val="0"/>
          <w:caps w:val="0"/>
          <w:color w:val="303030"/>
          <w:spacing w:val="0"/>
          <w:sz w:val="32"/>
          <w:szCs w:val="32"/>
          <w:shd w:val="clear" w:fill="FFFFFF"/>
        </w:rPr>
        <w:t>　</w:t>
      </w:r>
      <w:r>
        <w:rPr>
          <w:rFonts w:hint="eastAsia" w:asciiTheme="majorEastAsia" w:hAnsiTheme="majorEastAsia" w:eastAsiaTheme="majorEastAsia" w:cstheme="majorEastAsia"/>
          <w:i w:val="0"/>
          <w:caps w:val="0"/>
          <w:color w:val="303030"/>
          <w:spacing w:val="0"/>
          <w:sz w:val="32"/>
          <w:szCs w:val="32"/>
          <w:shd w:val="clear" w:fill="FFFFFF"/>
          <w:lang w:val="en-US" w:eastAsia="zh-CN"/>
        </w:rPr>
        <w:t xml:space="preserve">  </w:t>
      </w:r>
      <w:r>
        <w:rPr>
          <w:rFonts w:hint="eastAsia" w:asciiTheme="minorEastAsia" w:hAnsiTheme="minorEastAsia" w:eastAsiaTheme="minorEastAsia" w:cstheme="minorEastAsia"/>
          <w:sz w:val="32"/>
          <w:szCs w:val="32"/>
          <w:lang w:val="en-US" w:eastAsia="zh-CN"/>
        </w:rPr>
        <w:t>根据《吉林省人民政府关于进一步加强和改进征兵工作的意见》（吉政发[2019]16号）、《关于促进新时代退役军人就业创业工作的实施意见》(吉退役军人发[2019]30号)文件规定,凡在我省参军入伍并服役期满、退出现役且符合报考条件的自主就业退役大学生士兵，经审核通过后，在笔试初始成绩</w:t>
      </w:r>
      <w:r>
        <w:rPr>
          <w:rFonts w:hint="eastAsia" w:ascii="宋体" w:hAnsi="宋体" w:eastAsia="宋体" w:cs="宋体"/>
          <w:i w:val="0"/>
          <w:caps w:val="0"/>
          <w:color w:val="303030"/>
          <w:spacing w:val="0"/>
          <w:sz w:val="32"/>
          <w:szCs w:val="32"/>
          <w:shd w:val="clear" w:fill="FFFFFF"/>
        </w:rPr>
        <w:t>折算</w:t>
      </w:r>
      <w:r>
        <w:rPr>
          <w:rFonts w:hint="eastAsia" w:asciiTheme="minorEastAsia" w:hAnsiTheme="minorEastAsia" w:eastAsiaTheme="minorEastAsia" w:cstheme="minorEastAsia"/>
          <w:sz w:val="32"/>
          <w:szCs w:val="32"/>
          <w:lang w:val="en-US" w:eastAsia="zh-CN"/>
        </w:rPr>
        <w:t>百分制</w:t>
      </w:r>
      <w:r>
        <w:rPr>
          <w:rFonts w:hint="eastAsia" w:asciiTheme="minorEastAsia" w:hAnsiTheme="minorEastAsia" w:cstheme="minorEastAsia"/>
          <w:sz w:val="32"/>
          <w:szCs w:val="32"/>
          <w:lang w:val="en-US" w:eastAsia="zh-CN"/>
        </w:rPr>
        <w:t>后</w:t>
      </w:r>
      <w:r>
        <w:rPr>
          <w:rFonts w:hint="eastAsia" w:asciiTheme="minorEastAsia" w:hAnsiTheme="minorEastAsia" w:eastAsiaTheme="minorEastAsia" w:cstheme="minorEastAsia"/>
          <w:sz w:val="32"/>
          <w:szCs w:val="32"/>
          <w:lang w:val="en-US" w:eastAsia="zh-CN"/>
        </w:rPr>
        <w:t>实行加分政策。其中，一般自主就业退役大学生士兵加5分，荣立三等功的加7分，二等功的加9分，一等功的加11分。多次立功的按立功最高等次加分，其余立功次数不累计加分。</w:t>
      </w:r>
      <w:r>
        <w:rPr>
          <w:rFonts w:hint="eastAsia" w:ascii="宋体" w:hAnsi="宋体" w:eastAsia="宋体" w:cs="宋体"/>
          <w:i w:val="0"/>
          <w:caps w:val="0"/>
          <w:color w:val="303030"/>
          <w:spacing w:val="0"/>
          <w:sz w:val="32"/>
          <w:szCs w:val="32"/>
          <w:shd w:val="clear" w:fill="FFFFFF"/>
        </w:rPr>
        <w:t>加分后笔试成绩超过100分的按100分计算。</w:t>
      </w:r>
      <w:r>
        <w:rPr>
          <w:rFonts w:hint="eastAsia" w:asciiTheme="minorEastAsia" w:hAnsiTheme="minorEastAsia" w:eastAsiaTheme="minorEastAsia" w:cstheme="minorEastAsia"/>
          <w:color w:val="auto"/>
          <w:sz w:val="32"/>
          <w:szCs w:val="32"/>
          <w:lang w:val="en-US" w:eastAsia="zh-CN"/>
        </w:rPr>
        <w:t>请符合加分条件的考生,在网上报名成功后，于</w:t>
      </w:r>
      <w:r>
        <w:rPr>
          <w:rFonts w:hint="eastAsia" w:asciiTheme="minorEastAsia" w:hAnsiTheme="minorEastAsia" w:cstheme="minorEastAsia"/>
          <w:color w:val="FF0000"/>
          <w:sz w:val="32"/>
          <w:szCs w:val="32"/>
          <w:lang w:val="en-US" w:eastAsia="zh-CN"/>
        </w:rPr>
        <w:t>8</w:t>
      </w:r>
      <w:r>
        <w:rPr>
          <w:rFonts w:hint="eastAsia" w:asciiTheme="minorEastAsia" w:hAnsiTheme="minorEastAsia" w:eastAsiaTheme="minorEastAsia" w:cstheme="minorEastAsia"/>
          <w:color w:val="auto"/>
          <w:sz w:val="32"/>
          <w:szCs w:val="32"/>
          <w:lang w:val="en-US" w:eastAsia="zh-CN"/>
        </w:rPr>
        <w:t>月</w:t>
      </w:r>
      <w:r>
        <w:rPr>
          <w:rFonts w:hint="eastAsia" w:asciiTheme="minorEastAsia" w:hAnsiTheme="minorEastAsia" w:cstheme="minorEastAsia"/>
          <w:color w:val="FF0000"/>
          <w:sz w:val="32"/>
          <w:szCs w:val="32"/>
          <w:lang w:val="en-US" w:eastAsia="zh-CN"/>
        </w:rPr>
        <w:t>7</w:t>
      </w:r>
      <w:r>
        <w:rPr>
          <w:rFonts w:hint="eastAsia" w:asciiTheme="minorEastAsia" w:hAnsiTheme="minorEastAsia" w:eastAsiaTheme="minorEastAsia" w:cstheme="minorEastAsia"/>
          <w:color w:val="auto"/>
          <w:sz w:val="32"/>
          <w:szCs w:val="32"/>
          <w:lang w:val="en-US" w:eastAsia="zh-CN"/>
        </w:rPr>
        <w:t>日</w:t>
      </w:r>
      <w:r>
        <w:rPr>
          <w:rFonts w:hint="eastAsia" w:asciiTheme="minorEastAsia" w:hAnsiTheme="minorEastAsia" w:cstheme="minorEastAsia"/>
          <w:color w:val="auto"/>
          <w:sz w:val="32"/>
          <w:szCs w:val="32"/>
          <w:lang w:val="en-US" w:eastAsia="zh-CN"/>
        </w:rPr>
        <w:t>16:30</w:t>
      </w:r>
      <w:r>
        <w:rPr>
          <w:rFonts w:hint="eastAsia" w:asciiTheme="minorEastAsia" w:hAnsiTheme="minorEastAsia" w:eastAsiaTheme="minorEastAsia" w:cstheme="minorEastAsia"/>
          <w:color w:val="auto"/>
          <w:sz w:val="32"/>
          <w:szCs w:val="32"/>
          <w:lang w:val="en-US" w:eastAsia="zh-CN"/>
        </w:rPr>
        <w:t>时前,将本人身份证、入伍通知书、应征公民入伍批准书、退伍证、立功受奖证件,以及学历、学位证件、报名登记表、报名缴费成功页面纸质版等原件及复印件送至四平市人力资源和社会保障局事业单位人事管理科(地址:四平市铁西区市府路59号)</w:t>
      </w:r>
      <w:r>
        <w:rPr>
          <w:rFonts w:hint="eastAsia" w:asciiTheme="minorEastAsia" w:hAnsiTheme="minorEastAsia" w:cstheme="minorEastAsia"/>
          <w:color w:val="auto"/>
          <w:sz w:val="32"/>
          <w:szCs w:val="32"/>
          <w:lang w:val="en-US" w:eastAsia="zh-CN"/>
        </w:rPr>
        <w:t>进行现场审核</w:t>
      </w:r>
      <w:r>
        <w:rPr>
          <w:rFonts w:hint="eastAsia" w:asciiTheme="minorEastAsia" w:hAnsiTheme="minorEastAsia" w:eastAsiaTheme="minorEastAsia" w:cstheme="minorEastAsia"/>
          <w:color w:val="auto"/>
          <w:sz w:val="32"/>
          <w:szCs w:val="32"/>
          <w:lang w:val="en-US" w:eastAsia="zh-CN"/>
        </w:rPr>
        <w:t>,逾期不送达的视为考生自动放弃公告所涉及的优惠政策。由委托代理人代为审</w:t>
      </w:r>
      <w:r>
        <w:rPr>
          <w:rFonts w:hint="eastAsia" w:asciiTheme="minorEastAsia" w:hAnsiTheme="minorEastAsia" w:cstheme="minorEastAsia"/>
          <w:color w:val="auto"/>
          <w:sz w:val="32"/>
          <w:szCs w:val="32"/>
          <w:lang w:val="en-US" w:eastAsia="zh-CN"/>
        </w:rPr>
        <w:t>核</w:t>
      </w:r>
      <w:r>
        <w:rPr>
          <w:rFonts w:hint="eastAsia" w:asciiTheme="minorEastAsia" w:hAnsiTheme="minorEastAsia" w:eastAsiaTheme="minorEastAsia" w:cstheme="minorEastAsia"/>
          <w:color w:val="auto"/>
          <w:sz w:val="32"/>
          <w:szCs w:val="32"/>
          <w:lang w:val="en-US" w:eastAsia="zh-CN"/>
        </w:rPr>
        <w:t>的，除携带以上材料外，还须携带代理人身份证原件及复印件，并当场与考生本人进行核实。</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right="0" w:firstLine="640" w:firstLineChars="200"/>
        <w:jc w:val="both"/>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四平市退役军人事务局相关部门对享受加分政策考生进行</w:t>
      </w:r>
      <w:r>
        <w:rPr>
          <w:rFonts w:hint="eastAsia" w:asciiTheme="minorEastAsia" w:hAnsiTheme="minorEastAsia" w:cstheme="minorEastAsia"/>
          <w:color w:val="auto"/>
          <w:sz w:val="32"/>
          <w:szCs w:val="32"/>
          <w:lang w:val="en-US" w:eastAsia="zh-CN"/>
        </w:rPr>
        <w:t>现场</w:t>
      </w:r>
      <w:r>
        <w:rPr>
          <w:rFonts w:hint="eastAsia" w:asciiTheme="minorEastAsia" w:hAnsiTheme="minorEastAsia" w:eastAsiaTheme="minorEastAsia" w:cstheme="minorEastAsia"/>
          <w:color w:val="auto"/>
          <w:sz w:val="32"/>
          <w:szCs w:val="32"/>
          <w:lang w:val="en-US" w:eastAsia="zh-CN"/>
        </w:rPr>
        <w:t>审</w:t>
      </w:r>
      <w:r>
        <w:rPr>
          <w:rFonts w:hint="eastAsia" w:asciiTheme="minorEastAsia" w:hAnsiTheme="minorEastAsia" w:cstheme="minorEastAsia"/>
          <w:color w:val="auto"/>
          <w:sz w:val="32"/>
          <w:szCs w:val="32"/>
          <w:lang w:val="en-US" w:eastAsia="zh-CN"/>
        </w:rPr>
        <w:t>验</w:t>
      </w:r>
      <w:r>
        <w:rPr>
          <w:rFonts w:hint="eastAsia" w:asciiTheme="minorEastAsia" w:hAnsiTheme="minorEastAsia" w:eastAsiaTheme="minorEastAsia" w:cstheme="minorEastAsia"/>
          <w:color w:val="auto"/>
          <w:sz w:val="32"/>
          <w:szCs w:val="32"/>
          <w:lang w:val="en-US" w:eastAsia="zh-CN"/>
        </w:rPr>
        <w:t>，审</w:t>
      </w:r>
      <w:r>
        <w:rPr>
          <w:rFonts w:hint="eastAsia" w:asciiTheme="minorEastAsia" w:hAnsiTheme="minorEastAsia" w:cstheme="minorEastAsia"/>
          <w:color w:val="auto"/>
          <w:sz w:val="32"/>
          <w:szCs w:val="32"/>
          <w:lang w:val="en-US" w:eastAsia="zh-CN"/>
        </w:rPr>
        <w:t>验</w:t>
      </w:r>
      <w:r>
        <w:rPr>
          <w:rFonts w:hint="eastAsia" w:asciiTheme="minorEastAsia" w:hAnsiTheme="minorEastAsia" w:eastAsiaTheme="minorEastAsia" w:cstheme="minorEastAsia"/>
          <w:color w:val="auto"/>
          <w:sz w:val="32"/>
          <w:szCs w:val="32"/>
          <w:lang w:val="en-US" w:eastAsia="zh-CN"/>
        </w:rPr>
        <w:t>合格的考生，将在四平市人民政府、四平市人力资源和社会保障局网站发布的《</w:t>
      </w:r>
      <w:r>
        <w:rPr>
          <w:rFonts w:hint="eastAsia" w:asciiTheme="minorEastAsia" w:hAnsiTheme="minorEastAsia" w:cstheme="minorEastAsia"/>
          <w:i w:val="0"/>
          <w:caps w:val="0"/>
          <w:color w:val="394351"/>
          <w:spacing w:val="0"/>
          <w:sz w:val="32"/>
          <w:szCs w:val="32"/>
          <w:lang w:val="en-US" w:eastAsia="zh-CN"/>
        </w:rPr>
        <w:t>2026年四平市事业单位公开招聘工作人员（含专项招聘高校毕业生）（5号）笔试公告</w:t>
      </w:r>
      <w:r>
        <w:rPr>
          <w:rFonts w:hint="eastAsia" w:asciiTheme="minorEastAsia" w:hAnsiTheme="minorEastAsia" w:eastAsiaTheme="minorEastAsia" w:cstheme="minorEastAsia"/>
          <w:color w:val="auto"/>
          <w:sz w:val="32"/>
          <w:szCs w:val="32"/>
          <w:lang w:val="en-US" w:eastAsia="zh-CN"/>
        </w:rPr>
        <w:t>》中进行公示。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color w:val="auto"/>
          <w:sz w:val="32"/>
          <w:szCs w:val="32"/>
          <w:lang w:val="en-US" w:eastAsia="zh-CN"/>
        </w:rPr>
        <w:t>本次考试不指定考试辅导用书，不举办也不委托任何机构和个人举办考试辅导培训班。</w:t>
      </w:r>
    </w:p>
    <w:p>
      <w:pPr>
        <w:pStyle w:val="5"/>
        <w:keepNext w:val="0"/>
        <w:keepLines w:val="0"/>
        <w:pageBreakBefore w:val="0"/>
        <w:widowControl/>
        <w:kinsoku/>
        <w:wordWrap/>
        <w:overflowPunct/>
        <w:topLinePunct w:val="0"/>
        <w:autoSpaceDE/>
        <w:bidi w:val="0"/>
        <w:adjustRightInd/>
        <w:snapToGrid/>
        <w:spacing w:beforeAutospacing="0" w:afterAutospacing="0" w:line="600" w:lineRule="exact"/>
        <w:ind w:firstLine="640" w:firstLineChars="200"/>
        <w:textAlignment w:val="auto"/>
        <w:rPr>
          <w:rFonts w:hint="eastAsia" w:asciiTheme="minorEastAsia" w:hAnsiTheme="minorEastAsia" w:eastAsiaTheme="minorEastAsia" w:cstheme="minorEastAsia"/>
          <w:b w:val="0"/>
          <w:bCs/>
          <w:color w:val="auto"/>
          <w:sz w:val="32"/>
          <w:szCs w:val="32"/>
          <w:highlight w:val="none"/>
          <w:lang w:eastAsia="zh-CN"/>
        </w:rPr>
      </w:pPr>
      <w:r>
        <w:rPr>
          <w:rFonts w:hint="eastAsia" w:asciiTheme="minorEastAsia" w:hAnsiTheme="minorEastAsia" w:eastAsiaTheme="minorEastAsia" w:cstheme="minorEastAsia"/>
          <w:b w:val="0"/>
          <w:bCs/>
          <w:color w:val="auto"/>
          <w:sz w:val="32"/>
          <w:szCs w:val="32"/>
          <w:highlight w:val="none"/>
          <w:lang w:eastAsia="zh-CN"/>
        </w:rPr>
        <w:t>（二）资格复审</w:t>
      </w:r>
    </w:p>
    <w:p>
      <w:pPr>
        <w:pStyle w:val="5"/>
        <w:keepNext w:val="0"/>
        <w:keepLines w:val="0"/>
        <w:pageBreakBefore w:val="0"/>
        <w:widowControl/>
        <w:kinsoku/>
        <w:wordWrap/>
        <w:overflowPunct/>
        <w:topLinePunct w:val="0"/>
        <w:autoSpaceDE/>
        <w:bidi w:val="0"/>
        <w:adjustRightInd/>
        <w:snapToGrid/>
        <w:spacing w:beforeAutospacing="0" w:afterAutospacing="0" w:line="600" w:lineRule="exact"/>
        <w:ind w:firstLine="640" w:firstLineChars="200"/>
        <w:jc w:val="both"/>
        <w:textAlignment w:val="auto"/>
        <w:rPr>
          <w:rFonts w:hint="eastAsia" w:asciiTheme="minorEastAsia" w:hAnsiTheme="minorEastAsia" w:eastAsiaTheme="minorEastAsia" w:cstheme="minorEastAsia"/>
          <w:b w:val="0"/>
          <w:bCs/>
          <w:color w:val="auto"/>
          <w:sz w:val="32"/>
          <w:szCs w:val="32"/>
          <w:highlight w:val="none"/>
          <w:shd w:val="clear" w:color="030000" w:fill="auto"/>
          <w:lang w:val="en-US" w:eastAsia="zh-CN"/>
        </w:rPr>
      </w:pPr>
      <w:r>
        <w:rPr>
          <w:rFonts w:hint="eastAsia" w:ascii="宋体" w:hAnsi="宋体" w:eastAsia="宋体" w:cs="宋体"/>
          <w:i w:val="0"/>
          <w:caps w:val="0"/>
          <w:color w:val="303030"/>
          <w:spacing w:val="0"/>
          <w:sz w:val="32"/>
          <w:szCs w:val="32"/>
          <w:shd w:val="clear" w:fill="FFFFFF"/>
        </w:rPr>
        <w:t>考生须在面试考试前接受资格复审。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Theme="minorEastAsia" w:hAnsiTheme="minorEastAsia" w:eastAsiaTheme="minorEastAsia" w:cstheme="minorEastAsia"/>
          <w:b w:val="0"/>
          <w:bCs/>
          <w:color w:val="auto"/>
          <w:sz w:val="32"/>
          <w:szCs w:val="32"/>
          <w:highlight w:val="none"/>
          <w:shd w:val="clear" w:color="030000" w:fill="auto"/>
          <w:lang w:val="en-US" w:eastAsia="zh-CN"/>
        </w:rPr>
      </w:pPr>
      <w:r>
        <w:rPr>
          <w:rFonts w:hint="eastAsia" w:asciiTheme="minorEastAsia" w:hAnsiTheme="minorEastAsia" w:eastAsiaTheme="minorEastAsia" w:cstheme="minorEastAsia"/>
          <w:b w:val="0"/>
          <w:bCs/>
          <w:color w:val="auto"/>
          <w:sz w:val="32"/>
          <w:szCs w:val="32"/>
          <w:highlight w:val="none"/>
          <w:shd w:val="clear" w:color="030000" w:fill="auto"/>
          <w:lang w:val="en-US" w:eastAsia="zh-CN"/>
        </w:rPr>
        <w:t>资格复审工作由招聘单位</w:t>
      </w:r>
      <w:r>
        <w:rPr>
          <w:rFonts w:hint="eastAsia" w:ascii="宋体" w:hAnsi="宋体" w:eastAsia="宋体" w:cs="宋体"/>
          <w:i w:val="0"/>
          <w:caps w:val="0"/>
          <w:color w:val="303030"/>
          <w:spacing w:val="0"/>
          <w:sz w:val="32"/>
          <w:szCs w:val="32"/>
          <w:shd w:val="clear" w:fill="FFFFFF"/>
        </w:rPr>
        <w:t>主管部门</w:t>
      </w:r>
      <w:r>
        <w:rPr>
          <w:rFonts w:hint="eastAsia" w:asciiTheme="minorEastAsia" w:hAnsiTheme="minorEastAsia" w:eastAsiaTheme="minorEastAsia" w:cstheme="minorEastAsia"/>
          <w:b w:val="0"/>
          <w:bCs/>
          <w:color w:val="auto"/>
          <w:sz w:val="32"/>
          <w:szCs w:val="32"/>
          <w:highlight w:val="none"/>
          <w:shd w:val="clear" w:color="030000" w:fill="auto"/>
          <w:lang w:val="en-US" w:eastAsia="zh-CN"/>
        </w:rPr>
        <w:t>负责，</w:t>
      </w:r>
      <w:r>
        <w:rPr>
          <w:rFonts w:hint="eastAsia" w:ascii="宋体" w:hAnsi="宋体" w:eastAsia="宋体" w:cs="宋体"/>
          <w:i w:val="0"/>
          <w:caps w:val="0"/>
          <w:color w:val="303030"/>
          <w:spacing w:val="0"/>
          <w:sz w:val="32"/>
          <w:szCs w:val="32"/>
          <w:shd w:val="clear" w:fill="FFFFFF"/>
        </w:rPr>
        <w:t>具体时间、地点由各主管部门确定并通知。</w:t>
      </w:r>
      <w:r>
        <w:rPr>
          <w:rFonts w:hint="eastAsia" w:asciiTheme="minorEastAsia" w:hAnsiTheme="minorEastAsia" w:eastAsiaTheme="minorEastAsia" w:cstheme="minorEastAsia"/>
          <w:b w:val="0"/>
          <w:bCs/>
          <w:color w:val="auto"/>
          <w:sz w:val="32"/>
          <w:szCs w:val="32"/>
          <w:highlight w:val="none"/>
          <w:shd w:val="clear" w:color="030000" w:fill="auto"/>
          <w:lang w:val="en-US" w:eastAsia="zh-CN"/>
        </w:rPr>
        <w:t>依据笔试成绩从高分到低分，按招聘岗位计划数与面试人选数1：3比例依次确定拟面试人选。实际</w:t>
      </w:r>
      <w:r>
        <w:rPr>
          <w:rFonts w:hint="eastAsia" w:asciiTheme="minorEastAsia" w:hAnsiTheme="minorEastAsia" w:cstheme="minorEastAsia"/>
          <w:b w:val="0"/>
          <w:bCs/>
          <w:color w:val="auto"/>
          <w:sz w:val="32"/>
          <w:szCs w:val="32"/>
          <w:highlight w:val="none"/>
          <w:shd w:val="clear" w:color="030000" w:fill="auto"/>
          <w:lang w:val="en-US" w:eastAsia="zh-CN"/>
        </w:rPr>
        <w:t>拟</w:t>
      </w:r>
      <w:r>
        <w:rPr>
          <w:rFonts w:hint="eastAsia" w:asciiTheme="minorEastAsia" w:hAnsiTheme="minorEastAsia" w:eastAsiaTheme="minorEastAsia" w:cstheme="minorEastAsia"/>
          <w:b w:val="0"/>
          <w:bCs/>
          <w:color w:val="auto"/>
          <w:sz w:val="32"/>
          <w:szCs w:val="32"/>
          <w:highlight w:val="none"/>
          <w:shd w:val="clear" w:color="030000" w:fill="auto"/>
          <w:lang w:val="en-US" w:eastAsia="zh-CN"/>
        </w:rPr>
        <w:t>面试人选数达不到1：3比例的，按实际人数确定；多人并列进入1：3比例的，一并确定为拟面试人选。</w:t>
      </w:r>
      <w:r>
        <w:rPr>
          <w:rFonts w:hint="eastAsia" w:asciiTheme="minorEastAsia" w:hAnsiTheme="minorEastAsia" w:cstheme="minorEastAsia"/>
          <w:b w:val="0"/>
          <w:bCs/>
          <w:color w:val="auto"/>
          <w:sz w:val="32"/>
          <w:szCs w:val="32"/>
          <w:highlight w:val="none"/>
          <w:shd w:val="clear" w:color="030000" w:fill="auto"/>
          <w:lang w:val="en-US" w:eastAsia="zh-CN"/>
        </w:rPr>
        <w:t>报考免笔试直接面试岗位的考生须参加资格复审。</w:t>
      </w:r>
      <w:r>
        <w:rPr>
          <w:rFonts w:hint="eastAsia" w:asciiTheme="minorEastAsia" w:hAnsiTheme="minorEastAsia" w:eastAsiaTheme="minorEastAsia" w:cstheme="minorEastAsia"/>
          <w:b w:val="0"/>
          <w:bCs/>
          <w:color w:val="auto"/>
          <w:sz w:val="32"/>
          <w:szCs w:val="32"/>
          <w:highlight w:val="none"/>
          <w:shd w:val="clear" w:color="030000" w:fill="auto"/>
          <w:lang w:val="en-US" w:eastAsia="zh-CN"/>
        </w:rPr>
        <w:t>经资格复审合格的确定为面试人选。</w:t>
      </w:r>
    </w:p>
    <w:p>
      <w:pPr>
        <w:ind w:firstLine="640"/>
        <w:rPr>
          <w:rFonts w:hint="eastAsia" w:asciiTheme="minorEastAsia" w:hAnsiTheme="minorEastAsia" w:eastAsiaTheme="minorEastAsia" w:cstheme="minorEastAsia"/>
          <w:b w:val="0"/>
          <w:bCs/>
          <w:color w:val="auto"/>
          <w:sz w:val="32"/>
          <w:szCs w:val="32"/>
          <w:highlight w:val="none"/>
          <w:shd w:val="clear" w:color="030000" w:fill="auto"/>
          <w:lang w:val="en-US" w:eastAsia="zh-CN"/>
        </w:rPr>
      </w:pPr>
      <w:r>
        <w:rPr>
          <w:rFonts w:hint="eastAsia" w:asciiTheme="minorEastAsia" w:hAnsiTheme="minorEastAsia" w:eastAsiaTheme="minorEastAsia" w:cstheme="minorEastAsia"/>
          <w:b w:val="0"/>
          <w:bCs/>
          <w:color w:val="auto"/>
          <w:sz w:val="32"/>
          <w:szCs w:val="32"/>
          <w:highlight w:val="none"/>
          <w:shd w:val="clear" w:color="030000" w:fill="auto"/>
          <w:lang w:val="en-US" w:eastAsia="zh-CN"/>
        </w:rPr>
        <w:t>资格复审时，考生须按招聘岗位条件要求提供</w:t>
      </w:r>
      <w:r>
        <w:rPr>
          <w:rFonts w:hint="eastAsia" w:ascii="宋体" w:hAnsi="宋体" w:eastAsia="宋体" w:cs="宋体"/>
          <w:i w:val="0"/>
          <w:caps w:val="0"/>
          <w:color w:val="303030"/>
          <w:spacing w:val="0"/>
          <w:sz w:val="32"/>
          <w:szCs w:val="32"/>
          <w:shd w:val="clear" w:fill="FFFFFF"/>
        </w:rPr>
        <w:t>与本人报考时填报信息相一致的</w:t>
      </w:r>
      <w:r>
        <w:rPr>
          <w:rFonts w:hint="eastAsia" w:asciiTheme="minorEastAsia" w:hAnsiTheme="minorEastAsia" w:eastAsiaTheme="minorEastAsia" w:cstheme="minorEastAsia"/>
          <w:b w:val="0"/>
          <w:bCs/>
          <w:color w:val="auto"/>
          <w:sz w:val="32"/>
          <w:szCs w:val="32"/>
          <w:highlight w:val="none"/>
          <w:shd w:val="clear" w:color="030000" w:fill="auto"/>
          <w:lang w:val="en-US" w:eastAsia="zh-CN"/>
        </w:rPr>
        <w:t>身份证、毕业证、</w:t>
      </w:r>
      <w:r>
        <w:rPr>
          <w:rFonts w:hint="eastAsia" w:asciiTheme="minorEastAsia" w:hAnsiTheme="minorEastAsia" w:cstheme="minorEastAsia"/>
          <w:b w:val="0"/>
          <w:bCs/>
          <w:color w:val="auto"/>
          <w:sz w:val="32"/>
          <w:szCs w:val="32"/>
          <w:highlight w:val="none"/>
          <w:shd w:val="clear" w:color="030000" w:fill="auto"/>
          <w:lang w:val="en-US" w:eastAsia="zh-CN"/>
        </w:rPr>
        <w:t>学位证、</w:t>
      </w:r>
      <w:r>
        <w:rPr>
          <w:rFonts w:hint="eastAsia" w:ascii="宋体" w:hAnsi="宋体" w:eastAsia="宋体" w:cs="宋体"/>
          <w:i w:val="0"/>
          <w:caps w:val="0"/>
          <w:color w:val="303030"/>
          <w:spacing w:val="0"/>
          <w:sz w:val="32"/>
          <w:szCs w:val="32"/>
          <w:shd w:val="clear" w:fill="FFFFFF"/>
        </w:rPr>
        <w:t>中国高等教育学生信息网打印的</w:t>
      </w:r>
      <w:r>
        <w:rPr>
          <w:rFonts w:hint="eastAsia" w:asciiTheme="minorEastAsia" w:hAnsiTheme="minorEastAsia" w:cstheme="minorEastAsia"/>
          <w:b w:val="0"/>
          <w:bCs/>
          <w:color w:val="auto"/>
          <w:sz w:val="32"/>
          <w:szCs w:val="32"/>
          <w:highlight w:val="none"/>
          <w:shd w:val="clear" w:color="030000" w:fill="auto"/>
          <w:lang w:val="en-US" w:eastAsia="zh-CN"/>
        </w:rPr>
        <w:t>《</w:t>
      </w:r>
      <w:r>
        <w:rPr>
          <w:rFonts w:hint="eastAsia" w:asciiTheme="minorEastAsia" w:hAnsiTheme="minorEastAsia" w:eastAsiaTheme="minorEastAsia" w:cstheme="minorEastAsia"/>
          <w:b w:val="0"/>
          <w:bCs/>
          <w:color w:val="auto"/>
          <w:sz w:val="32"/>
          <w:szCs w:val="32"/>
          <w:highlight w:val="none"/>
          <w:shd w:val="clear" w:color="030000"/>
          <w:lang w:eastAsia="zh-CN"/>
        </w:rPr>
        <w:t>教育部学籍在线验证报告</w:t>
      </w:r>
      <w:r>
        <w:rPr>
          <w:rFonts w:hint="eastAsia" w:asciiTheme="minorEastAsia" w:hAnsiTheme="minorEastAsia" w:cstheme="minorEastAsia"/>
          <w:b w:val="0"/>
          <w:bCs/>
          <w:color w:val="auto"/>
          <w:sz w:val="32"/>
          <w:szCs w:val="32"/>
          <w:highlight w:val="none"/>
          <w:shd w:val="clear" w:color="030000" w:fill="auto"/>
          <w:lang w:val="en-US" w:eastAsia="zh-CN"/>
        </w:rPr>
        <w:t>》</w:t>
      </w:r>
      <w:r>
        <w:rPr>
          <w:rFonts w:hint="eastAsia" w:asciiTheme="minorEastAsia" w:hAnsiTheme="minorEastAsia" w:cstheme="minorEastAsia"/>
          <w:b w:val="0"/>
          <w:bCs/>
          <w:color w:val="auto"/>
          <w:sz w:val="32"/>
          <w:szCs w:val="32"/>
          <w:highlight w:val="none"/>
          <w:shd w:val="clear" w:color="030000"/>
          <w:lang w:eastAsia="zh-CN"/>
        </w:rPr>
        <w:t>、《</w:t>
      </w:r>
      <w:r>
        <w:rPr>
          <w:rFonts w:hint="eastAsia" w:ascii="宋体" w:hAnsi="宋体" w:eastAsia="宋体" w:cs="宋体"/>
          <w:i w:val="0"/>
          <w:caps w:val="0"/>
          <w:color w:val="303030"/>
          <w:spacing w:val="0"/>
          <w:sz w:val="32"/>
          <w:szCs w:val="32"/>
          <w:shd w:val="clear" w:fill="FFFFFF"/>
          <w:lang w:eastAsia="zh-CN"/>
        </w:rPr>
        <w:t>教育部学历证书电子注册备案表</w:t>
      </w:r>
      <w:r>
        <w:rPr>
          <w:rFonts w:hint="eastAsia" w:asciiTheme="minorEastAsia" w:hAnsiTheme="minorEastAsia" w:cstheme="minorEastAsia"/>
          <w:b w:val="0"/>
          <w:bCs/>
          <w:color w:val="auto"/>
          <w:sz w:val="32"/>
          <w:szCs w:val="32"/>
          <w:highlight w:val="none"/>
          <w:shd w:val="clear" w:color="030000"/>
          <w:lang w:eastAsia="zh-CN"/>
        </w:rPr>
        <w:t>》</w:t>
      </w:r>
      <w:r>
        <w:rPr>
          <w:rFonts w:hint="eastAsia" w:ascii="宋体" w:hAnsi="宋体" w:eastAsia="宋体" w:cs="宋体"/>
          <w:i w:val="0"/>
          <w:caps w:val="0"/>
          <w:color w:val="303030"/>
          <w:spacing w:val="0"/>
          <w:sz w:val="32"/>
          <w:szCs w:val="32"/>
          <w:shd w:val="clear" w:fill="FFFFFF"/>
          <w:lang w:eastAsia="zh-CN"/>
        </w:rPr>
        <w:t>、</w:t>
      </w:r>
      <w:r>
        <w:rPr>
          <w:rFonts w:hint="eastAsia" w:ascii="宋体" w:hAnsi="宋体" w:eastAsia="宋体" w:cs="宋体"/>
          <w:i w:val="0"/>
          <w:caps w:val="0"/>
          <w:color w:val="303030"/>
          <w:spacing w:val="0"/>
          <w:sz w:val="32"/>
          <w:szCs w:val="32"/>
          <w:shd w:val="clear" w:fill="FFFFFF"/>
        </w:rPr>
        <w:t>资格证书、劳动合同、执业（职业）证</w:t>
      </w:r>
      <w:r>
        <w:rPr>
          <w:rFonts w:hint="eastAsia" w:ascii="宋体" w:hAnsi="宋体" w:eastAsia="宋体" w:cs="宋体"/>
          <w:i w:val="0"/>
          <w:caps w:val="0"/>
          <w:color w:val="303030"/>
          <w:spacing w:val="0"/>
          <w:sz w:val="32"/>
          <w:szCs w:val="32"/>
          <w:shd w:val="clear" w:fill="FFFFFF"/>
          <w:lang w:eastAsia="zh-CN"/>
        </w:rPr>
        <w:t>等相关材料原件及复印件</w:t>
      </w:r>
      <w:r>
        <w:rPr>
          <w:rFonts w:hint="eastAsia" w:asciiTheme="minorEastAsia" w:hAnsiTheme="minorEastAsia" w:eastAsiaTheme="minorEastAsia" w:cstheme="minorEastAsia"/>
          <w:b w:val="0"/>
          <w:bCs/>
          <w:color w:val="auto"/>
          <w:sz w:val="32"/>
          <w:szCs w:val="32"/>
          <w:highlight w:val="none"/>
          <w:shd w:val="clear" w:color="030000"/>
          <w:lang w:eastAsia="zh-CN"/>
        </w:rPr>
        <w:t>。</w:t>
      </w:r>
      <w:r>
        <w:rPr>
          <w:rFonts w:hint="eastAsia" w:asciiTheme="minorEastAsia" w:hAnsiTheme="minorEastAsia" w:eastAsiaTheme="minorEastAsia" w:cstheme="minorEastAsia"/>
          <w:b w:val="0"/>
          <w:bCs/>
          <w:color w:val="auto"/>
          <w:sz w:val="32"/>
          <w:szCs w:val="32"/>
          <w:highlight w:val="none"/>
          <w:shd w:val="clear" w:color="030000" w:fill="auto"/>
          <w:lang w:val="en-US" w:eastAsia="zh-CN"/>
        </w:rPr>
        <w:t>服务期限已满或无服务期限的在编在岗人员报考的，</w:t>
      </w:r>
      <w:r>
        <w:rPr>
          <w:rFonts w:hint="eastAsia" w:asciiTheme="minorEastAsia" w:hAnsiTheme="minorEastAsia" w:eastAsiaTheme="minorEastAsia" w:cstheme="minorEastAsia"/>
          <w:b w:val="0"/>
          <w:bCs/>
          <w:color w:val="auto"/>
          <w:sz w:val="32"/>
          <w:szCs w:val="32"/>
          <w:highlight w:val="none"/>
          <w:shd w:val="clear" w:color="030000"/>
          <w:lang w:eastAsia="zh-CN"/>
        </w:rPr>
        <w:t>除须提供上述规定的材料外，还要提供</w:t>
      </w:r>
      <w:r>
        <w:rPr>
          <w:rFonts w:hint="eastAsia" w:asciiTheme="minorEastAsia" w:hAnsiTheme="minorEastAsia" w:eastAsiaTheme="minorEastAsia" w:cstheme="minorEastAsia"/>
          <w:b w:val="0"/>
          <w:bCs/>
          <w:color w:val="auto"/>
          <w:sz w:val="32"/>
          <w:szCs w:val="32"/>
          <w:highlight w:val="none"/>
          <w:shd w:val="clear" w:color="030000"/>
          <w:lang w:val="en-US" w:eastAsia="zh-CN"/>
        </w:rPr>
        <w:t>单位同意报考证明</w:t>
      </w:r>
      <w:r>
        <w:rPr>
          <w:rFonts w:hint="eastAsia" w:asciiTheme="minorEastAsia" w:hAnsiTheme="minorEastAsia" w:eastAsiaTheme="minorEastAsia" w:cstheme="minorEastAsia"/>
          <w:b w:val="0"/>
          <w:bCs/>
          <w:color w:val="auto"/>
          <w:sz w:val="32"/>
          <w:szCs w:val="32"/>
          <w:highlight w:val="none"/>
          <w:shd w:val="clear" w:color="030000" w:fill="auto"/>
          <w:lang w:val="en-US" w:eastAsia="zh-CN"/>
        </w:rPr>
        <w:t>及岗位需求的其他材料原件和复印件。留学回国人员报考的，除须提供上述规定的材料外，还要提供教育部留学人员服务中心出具的《国外学历学位认证书》或</w:t>
      </w:r>
      <w:r>
        <w:rPr>
          <w:rFonts w:hint="eastAsia" w:asciiTheme="minorEastAsia" w:hAnsiTheme="minorEastAsia" w:eastAsiaTheme="minorEastAsia" w:cstheme="minorEastAsia"/>
          <w:i w:val="0"/>
          <w:caps w:val="0"/>
          <w:color w:val="303030"/>
          <w:spacing w:val="0"/>
          <w:sz w:val="32"/>
          <w:szCs w:val="32"/>
          <w:shd w:val="clear" w:fill="FFFFFF"/>
        </w:rPr>
        <w:t>《</w:t>
      </w:r>
      <w:r>
        <w:rPr>
          <w:rFonts w:hint="eastAsia" w:asciiTheme="minorEastAsia" w:hAnsiTheme="minorEastAsia" w:eastAsiaTheme="minorEastAsia" w:cstheme="minorEastAsia"/>
          <w:b w:val="0"/>
          <w:bCs/>
          <w:color w:val="auto"/>
          <w:sz w:val="32"/>
          <w:szCs w:val="32"/>
          <w:highlight w:val="none"/>
          <w:shd w:val="clear" w:color="030000" w:fill="auto"/>
          <w:lang w:val="en-US" w:eastAsia="zh-CN"/>
        </w:rPr>
        <w:t>按时取得国外学历学位认证承诺书》原件及复印件。</w:t>
      </w:r>
      <w:r>
        <w:rPr>
          <w:rFonts w:hint="eastAsia" w:ascii="宋体" w:hAnsi="宋体" w:eastAsia="宋体" w:cs="宋体"/>
          <w:i w:val="0"/>
          <w:caps w:val="0"/>
          <w:color w:val="303030"/>
          <w:spacing w:val="0"/>
          <w:sz w:val="32"/>
          <w:szCs w:val="32"/>
          <w:shd w:val="clear" w:fill="FFFFFF"/>
        </w:rPr>
        <w:t>2026年普通高校毕业生尚未取得学历、学位证的，须提供由本校毕业生就业指导部门签署意见的</w:t>
      </w:r>
      <w:r>
        <w:rPr>
          <w:rFonts w:hint="eastAsia" w:ascii="宋体" w:hAnsi="宋体" w:eastAsia="宋体" w:cs="宋体"/>
          <w:i w:val="0"/>
          <w:caps w:val="0"/>
          <w:color w:val="303030"/>
          <w:spacing w:val="0"/>
          <w:sz w:val="32"/>
          <w:szCs w:val="32"/>
          <w:shd w:val="clear" w:fill="FFFFFF"/>
          <w:lang w:eastAsia="zh-CN"/>
        </w:rPr>
        <w:t>《</w:t>
      </w:r>
      <w:r>
        <w:rPr>
          <w:rFonts w:hint="eastAsia" w:asciiTheme="majorEastAsia" w:hAnsiTheme="majorEastAsia" w:eastAsiaTheme="majorEastAsia" w:cstheme="majorEastAsia"/>
          <w:i w:val="0"/>
          <w:caps w:val="0"/>
          <w:color w:val="394351"/>
          <w:spacing w:val="0"/>
          <w:sz w:val="32"/>
          <w:szCs w:val="32"/>
          <w:highlight w:val="none"/>
        </w:rPr>
        <w:t>202</w:t>
      </w:r>
      <w:r>
        <w:rPr>
          <w:rFonts w:hint="eastAsia" w:asciiTheme="majorEastAsia" w:hAnsiTheme="majorEastAsia" w:eastAsiaTheme="majorEastAsia" w:cstheme="majorEastAsia"/>
          <w:i w:val="0"/>
          <w:caps w:val="0"/>
          <w:color w:val="394351"/>
          <w:spacing w:val="0"/>
          <w:sz w:val="32"/>
          <w:szCs w:val="32"/>
          <w:highlight w:val="none"/>
          <w:lang w:val="en-US" w:eastAsia="zh-CN"/>
        </w:rPr>
        <w:t>6</w:t>
      </w:r>
      <w:r>
        <w:rPr>
          <w:rFonts w:hint="eastAsia" w:asciiTheme="majorEastAsia" w:hAnsiTheme="majorEastAsia" w:eastAsiaTheme="majorEastAsia" w:cstheme="majorEastAsia"/>
          <w:i w:val="0"/>
          <w:caps w:val="0"/>
          <w:color w:val="394351"/>
          <w:spacing w:val="0"/>
          <w:sz w:val="32"/>
          <w:szCs w:val="32"/>
          <w:highlight w:val="none"/>
        </w:rPr>
        <w:t>年</w:t>
      </w:r>
      <w:r>
        <w:rPr>
          <w:rFonts w:hint="eastAsia" w:asciiTheme="majorEastAsia" w:hAnsiTheme="majorEastAsia" w:eastAsiaTheme="majorEastAsia" w:cstheme="majorEastAsia"/>
          <w:i w:val="0"/>
          <w:caps w:val="0"/>
          <w:color w:val="394351"/>
          <w:spacing w:val="0"/>
          <w:sz w:val="32"/>
          <w:szCs w:val="32"/>
          <w:highlight w:val="none"/>
          <w:lang w:eastAsia="zh-CN"/>
        </w:rPr>
        <w:t>普通高校</w:t>
      </w:r>
      <w:r>
        <w:rPr>
          <w:rFonts w:hint="eastAsia" w:asciiTheme="majorEastAsia" w:hAnsiTheme="majorEastAsia" w:eastAsiaTheme="majorEastAsia" w:cstheme="majorEastAsia"/>
          <w:i w:val="0"/>
          <w:caps w:val="0"/>
          <w:color w:val="394351"/>
          <w:spacing w:val="0"/>
          <w:sz w:val="32"/>
          <w:szCs w:val="32"/>
          <w:highlight w:val="none"/>
        </w:rPr>
        <w:t>毕业生报名推荐表</w:t>
      </w:r>
      <w:r>
        <w:rPr>
          <w:rFonts w:hint="eastAsia" w:ascii="宋体" w:hAnsi="宋体" w:eastAsia="宋体" w:cs="宋体"/>
          <w:i w:val="0"/>
          <w:caps w:val="0"/>
          <w:color w:val="303030"/>
          <w:spacing w:val="0"/>
          <w:sz w:val="32"/>
          <w:szCs w:val="32"/>
          <w:shd w:val="clear" w:fill="FFFFFF"/>
          <w:lang w:eastAsia="zh-CN"/>
        </w:rPr>
        <w:t>》（</w:t>
      </w:r>
      <w:r>
        <w:rPr>
          <w:rFonts w:hint="eastAsia" w:ascii="宋体" w:hAnsi="宋体" w:eastAsia="宋体" w:cs="宋体"/>
          <w:i w:val="0"/>
          <w:caps w:val="0"/>
          <w:color w:val="303030"/>
          <w:spacing w:val="0"/>
          <w:sz w:val="32"/>
          <w:szCs w:val="32"/>
          <w:shd w:val="clear" w:fill="FFFFFF"/>
        </w:rPr>
        <w:t>加盖学校（学院）公章</w:t>
      </w:r>
      <w:r>
        <w:rPr>
          <w:rFonts w:hint="eastAsia" w:ascii="宋体" w:hAnsi="宋体" w:eastAsia="宋体" w:cs="宋体"/>
          <w:i w:val="0"/>
          <w:caps w:val="0"/>
          <w:color w:val="303030"/>
          <w:spacing w:val="0"/>
          <w:sz w:val="32"/>
          <w:szCs w:val="32"/>
          <w:shd w:val="clear" w:fill="FFFFFF"/>
          <w:lang w:eastAsia="zh-CN"/>
        </w:rPr>
        <w:t>）</w:t>
      </w:r>
      <w:r>
        <w:rPr>
          <w:rFonts w:hint="eastAsia" w:ascii="宋体" w:hAnsi="宋体" w:eastAsia="宋体" w:cs="宋体"/>
          <w:i w:val="0"/>
          <w:caps w:val="0"/>
          <w:color w:val="303030"/>
          <w:spacing w:val="0"/>
          <w:sz w:val="32"/>
          <w:szCs w:val="32"/>
          <w:shd w:val="clear" w:fill="FFFFFF"/>
        </w:rPr>
        <w:t>。</w:t>
      </w:r>
      <w:r>
        <w:rPr>
          <w:rFonts w:hint="eastAsia" w:asciiTheme="minorEastAsia" w:hAnsiTheme="minorEastAsia" w:cstheme="minorEastAsia"/>
          <w:b w:val="0"/>
          <w:bCs/>
          <w:color w:val="auto"/>
          <w:sz w:val="32"/>
          <w:szCs w:val="32"/>
          <w:highlight w:val="none"/>
          <w:shd w:val="clear" w:color="030000" w:fill="auto"/>
          <w:lang w:val="en-US" w:eastAsia="zh-CN"/>
        </w:rPr>
        <w:t>报考专项招聘普通高校毕业生岗位的2024年和2025年毕业且在择业期内未落实工作单位的普通高校毕业生，除须提供上述规定的材料外，还要提供《2024年和2025年普通高校毕业生择业期内未落实工作单位承诺书》和未参保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40" w:firstLineChars="200"/>
        <w:jc w:val="both"/>
        <w:rPr>
          <w:rFonts w:hint="eastAsia" w:asciiTheme="minorEastAsia" w:hAnsiTheme="minorEastAsia" w:eastAsiaTheme="minorEastAsia" w:cstheme="minorEastAsia"/>
          <w:b w:val="0"/>
          <w:bCs/>
          <w:color w:val="auto"/>
          <w:sz w:val="32"/>
          <w:szCs w:val="32"/>
          <w:highlight w:val="none"/>
          <w:shd w:val="clear" w:color="030000" w:fill="auto"/>
          <w:lang w:val="en-US" w:eastAsia="zh-CN"/>
        </w:rPr>
      </w:pPr>
      <w:r>
        <w:rPr>
          <w:rFonts w:hint="eastAsia" w:asciiTheme="minorEastAsia" w:hAnsiTheme="minorEastAsia" w:eastAsiaTheme="minorEastAsia" w:cstheme="minorEastAsia"/>
          <w:b w:val="0"/>
          <w:bCs/>
          <w:color w:val="auto"/>
          <w:sz w:val="32"/>
          <w:szCs w:val="32"/>
          <w:highlight w:val="none"/>
          <w:shd w:val="clear" w:color="030000" w:fill="auto"/>
          <w:lang w:val="en-US" w:eastAsia="zh-CN"/>
        </w:rPr>
        <w:t>由委托代理人代为审核的，除携带以上材料外，还须携带代理人身份证原件及复印件，资格复审单位应当场与考生本人进行核实。 </w:t>
      </w:r>
    </w:p>
    <w:p>
      <w:pPr>
        <w:pStyle w:val="5"/>
        <w:keepNext w:val="0"/>
        <w:keepLines w:val="0"/>
        <w:pageBreakBefore w:val="0"/>
        <w:widowControl/>
        <w:kinsoku/>
        <w:wordWrap/>
        <w:overflowPunct/>
        <w:topLinePunct w:val="0"/>
        <w:autoSpaceDE/>
        <w:bidi w:val="0"/>
        <w:adjustRightInd/>
        <w:snapToGrid/>
        <w:spacing w:beforeAutospacing="0" w:afterAutospacing="0" w:line="600" w:lineRule="exact"/>
        <w:ind w:firstLine="640" w:firstLineChars="200"/>
        <w:jc w:val="both"/>
        <w:textAlignment w:val="auto"/>
        <w:rPr>
          <w:rFonts w:hint="default" w:ascii="仿宋_GB2312" w:hAnsi="仿宋_GB2312" w:eastAsia="仿宋_GB2312" w:cs="仿宋_GB2312"/>
          <w:b w:val="0"/>
          <w:bCs/>
          <w:color w:val="auto"/>
          <w:sz w:val="32"/>
          <w:szCs w:val="32"/>
          <w:highlight w:val="none"/>
          <w:shd w:val="clear" w:color="030000" w:fill="auto"/>
          <w:lang w:eastAsia="zh-CN"/>
        </w:rPr>
      </w:pPr>
      <w:r>
        <w:rPr>
          <w:rFonts w:hint="eastAsia" w:asciiTheme="minorEastAsia" w:hAnsiTheme="minorEastAsia" w:eastAsiaTheme="minorEastAsia" w:cstheme="minorEastAsia"/>
          <w:b w:val="0"/>
          <w:bCs/>
          <w:color w:val="auto"/>
          <w:sz w:val="32"/>
          <w:szCs w:val="32"/>
          <w:highlight w:val="none"/>
          <w:shd w:val="clear" w:color="030000" w:fill="auto"/>
          <w:lang w:val="en-US" w:eastAsia="zh-CN"/>
        </w:rPr>
        <w:t>经复审不符合招聘资格条件的，取消面试资格。未按规定时间进行资格复审的人员按自动放弃处理。以上两种情况在报考同一岗位的</w:t>
      </w:r>
      <w:r>
        <w:rPr>
          <w:rFonts w:hint="eastAsia" w:asciiTheme="minorEastAsia" w:hAnsiTheme="minorEastAsia" w:cstheme="minorEastAsia"/>
          <w:b w:val="0"/>
          <w:bCs/>
          <w:color w:val="auto"/>
          <w:sz w:val="32"/>
          <w:szCs w:val="32"/>
          <w:highlight w:val="none"/>
          <w:shd w:val="clear" w:color="030000" w:fill="auto"/>
          <w:lang w:val="en-US" w:eastAsia="zh-CN"/>
        </w:rPr>
        <w:t>考生</w:t>
      </w:r>
      <w:r>
        <w:rPr>
          <w:rFonts w:hint="eastAsia" w:asciiTheme="minorEastAsia" w:hAnsiTheme="minorEastAsia" w:eastAsiaTheme="minorEastAsia" w:cstheme="minorEastAsia"/>
          <w:b w:val="0"/>
          <w:bCs/>
          <w:color w:val="auto"/>
          <w:sz w:val="32"/>
          <w:szCs w:val="32"/>
          <w:highlight w:val="none"/>
          <w:shd w:val="clear" w:color="030000" w:fill="auto"/>
          <w:lang w:val="en-US" w:eastAsia="zh-CN"/>
        </w:rPr>
        <w:t>中按笔试成绩从高分到低分依次递补。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宋体" w:hAnsi="宋体" w:eastAsia="宋体" w:cs="宋体"/>
          <w:sz w:val="32"/>
          <w:szCs w:val="32"/>
          <w:highlight w:val="yellow"/>
        </w:rPr>
      </w:pPr>
      <w:r>
        <w:rPr>
          <w:rFonts w:hint="eastAsia" w:asciiTheme="minorEastAsia" w:hAnsiTheme="minorEastAsia" w:cstheme="minorEastAsia"/>
          <w:i w:val="0"/>
          <w:caps w:val="0"/>
          <w:color w:val="394351"/>
          <w:spacing w:val="0"/>
          <w:sz w:val="32"/>
          <w:szCs w:val="32"/>
          <w:lang w:val="en-US" w:eastAsia="zh-CN"/>
        </w:rPr>
        <w:t>面试名单确定后，不再</w:t>
      </w:r>
      <w:r>
        <w:rPr>
          <w:rFonts w:hint="eastAsia" w:asciiTheme="minorEastAsia" w:hAnsiTheme="minorEastAsia" w:eastAsiaTheme="minorEastAsia" w:cstheme="minorEastAsia"/>
          <w:i w:val="0"/>
          <w:caps w:val="0"/>
          <w:color w:val="394351"/>
          <w:spacing w:val="0"/>
          <w:sz w:val="32"/>
          <w:szCs w:val="32"/>
          <w:lang w:val="en-US" w:eastAsia="zh-CN"/>
        </w:rPr>
        <w:t>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（三）面试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40"/>
        <w:jc w:val="both"/>
        <w:rPr>
          <w:rFonts w:hint="eastAsia" w:asciiTheme="minorEastAsia" w:hAnsiTheme="minorEastAsia" w:eastAsiaTheme="minorEastAsia" w:cstheme="minorEastAsia"/>
          <w:i w:val="0"/>
          <w:caps w:val="0"/>
          <w:color w:val="303030"/>
          <w:spacing w:val="0"/>
          <w:sz w:val="32"/>
          <w:szCs w:val="32"/>
          <w:shd w:val="clear" w:fill="FFFFFF"/>
        </w:rPr>
      </w:pPr>
      <w:r>
        <w:rPr>
          <w:rFonts w:hint="eastAsia" w:asciiTheme="minorEastAsia" w:hAnsiTheme="minorEastAsia" w:eastAsiaTheme="minorEastAsia" w:cstheme="minorEastAsia"/>
          <w:i w:val="0"/>
          <w:caps w:val="0"/>
          <w:color w:val="303030"/>
          <w:spacing w:val="0"/>
          <w:sz w:val="32"/>
          <w:szCs w:val="32"/>
          <w:shd w:val="clear" w:fill="FFFFFF"/>
        </w:rPr>
        <w:t>面试工作由</w:t>
      </w:r>
      <w:r>
        <w:rPr>
          <w:rFonts w:hint="eastAsia" w:asciiTheme="minorEastAsia" w:hAnsiTheme="minorEastAsia" w:eastAsiaTheme="minorEastAsia" w:cstheme="minorEastAsia"/>
          <w:i w:val="0"/>
          <w:caps w:val="0"/>
          <w:color w:val="303030"/>
          <w:spacing w:val="0"/>
          <w:sz w:val="32"/>
          <w:szCs w:val="32"/>
          <w:shd w:val="clear" w:fill="FFFFFF"/>
          <w:lang w:eastAsia="zh-CN"/>
        </w:rPr>
        <w:t>四平市</w:t>
      </w:r>
      <w:r>
        <w:rPr>
          <w:rFonts w:hint="eastAsia" w:asciiTheme="minorEastAsia" w:hAnsiTheme="minorEastAsia" w:eastAsiaTheme="minorEastAsia" w:cstheme="minorEastAsia"/>
          <w:i w:val="0"/>
          <w:caps w:val="0"/>
          <w:color w:val="303030"/>
          <w:spacing w:val="0"/>
          <w:sz w:val="32"/>
          <w:szCs w:val="32"/>
          <w:shd w:val="clear" w:fill="FFFFFF"/>
        </w:rPr>
        <w:t>人力资源和社会保障</w:t>
      </w:r>
      <w:r>
        <w:rPr>
          <w:rFonts w:hint="eastAsia" w:asciiTheme="minorEastAsia" w:hAnsiTheme="minorEastAsia" w:eastAsiaTheme="minorEastAsia" w:cstheme="minorEastAsia"/>
          <w:i w:val="0"/>
          <w:caps w:val="0"/>
          <w:color w:val="303030"/>
          <w:spacing w:val="0"/>
          <w:sz w:val="32"/>
          <w:szCs w:val="32"/>
          <w:shd w:val="clear" w:fill="FFFFFF"/>
          <w:lang w:eastAsia="zh-CN"/>
        </w:rPr>
        <w:t>局</w:t>
      </w:r>
      <w:r>
        <w:rPr>
          <w:rFonts w:hint="eastAsia" w:asciiTheme="minorEastAsia" w:hAnsiTheme="minorEastAsia" w:cstheme="minorEastAsia"/>
          <w:i w:val="0"/>
          <w:caps w:val="0"/>
          <w:color w:val="303030"/>
          <w:spacing w:val="0"/>
          <w:sz w:val="32"/>
          <w:szCs w:val="32"/>
          <w:shd w:val="clear" w:fill="FFFFFF"/>
          <w:lang w:eastAsia="zh-CN"/>
        </w:rPr>
        <w:t>统一</w:t>
      </w:r>
      <w:r>
        <w:rPr>
          <w:rFonts w:hint="eastAsia" w:asciiTheme="minorEastAsia" w:hAnsiTheme="minorEastAsia" w:eastAsiaTheme="minorEastAsia" w:cstheme="minorEastAsia"/>
          <w:i w:val="0"/>
          <w:caps w:val="0"/>
          <w:color w:val="303030"/>
          <w:spacing w:val="0"/>
          <w:sz w:val="32"/>
          <w:szCs w:val="32"/>
          <w:shd w:val="clear" w:fill="FFFFFF"/>
        </w:rPr>
        <w:t>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40"/>
        <w:jc w:val="both"/>
        <w:rPr>
          <w:rFonts w:hint="eastAsia" w:asciiTheme="minorEastAsia" w:hAnsiTheme="minorEastAsia" w:eastAsiaTheme="minorEastAsia" w:cstheme="minorEastAsia"/>
          <w:color w:val="394351"/>
          <w:sz w:val="32"/>
          <w:szCs w:val="32"/>
        </w:rPr>
      </w:pPr>
      <w:r>
        <w:rPr>
          <w:rFonts w:hint="eastAsia" w:ascii="宋体" w:hAnsi="宋体" w:eastAsia="宋体" w:cs="宋体"/>
          <w:i w:val="0"/>
          <w:caps w:val="0"/>
          <w:color w:val="303030"/>
          <w:spacing w:val="0"/>
          <w:sz w:val="32"/>
          <w:szCs w:val="32"/>
          <w:shd w:val="clear" w:fill="FFFFFF"/>
        </w:rPr>
        <w:t>面试的具体时间、地点、采取的面试方式以及相关要求由招聘单位主管部门负责通知。</w:t>
      </w:r>
      <w:r>
        <w:rPr>
          <w:rFonts w:hint="eastAsia" w:asciiTheme="minorEastAsia" w:hAnsiTheme="minorEastAsia" w:eastAsiaTheme="minorEastAsia" w:cstheme="minorEastAsia"/>
          <w:i w:val="0"/>
          <w:caps w:val="0"/>
          <w:color w:val="394351"/>
          <w:spacing w:val="0"/>
          <w:sz w:val="32"/>
          <w:szCs w:val="32"/>
        </w:rPr>
        <w:t>面试实行百分制,当场打分,满分100分,</w:t>
      </w:r>
      <w:r>
        <w:rPr>
          <w:rFonts w:hint="eastAsia" w:asciiTheme="minorEastAsia" w:hAnsiTheme="minorEastAsia" w:eastAsiaTheme="minorEastAsia" w:cstheme="minorEastAsia"/>
          <w:i w:val="0"/>
          <w:caps w:val="0"/>
          <w:color w:val="394351"/>
          <w:spacing w:val="0"/>
          <w:sz w:val="32"/>
          <w:szCs w:val="32"/>
          <w:lang w:eastAsia="zh-CN"/>
        </w:rPr>
        <w:t>合</w:t>
      </w:r>
      <w:r>
        <w:rPr>
          <w:rFonts w:hint="eastAsia" w:asciiTheme="minorEastAsia" w:hAnsiTheme="minorEastAsia" w:eastAsiaTheme="minorEastAsia" w:cstheme="minorEastAsia"/>
          <w:i w:val="0"/>
          <w:caps w:val="0"/>
          <w:color w:val="394351"/>
          <w:spacing w:val="0"/>
          <w:sz w:val="32"/>
          <w:szCs w:val="32"/>
        </w:rPr>
        <w:t>格线为60分</w:t>
      </w:r>
      <w:r>
        <w:rPr>
          <w:rFonts w:hint="eastAsia" w:asciiTheme="minorEastAsia" w:hAnsiTheme="minorEastAsia" w:eastAsiaTheme="minorEastAsia" w:cstheme="minorEastAsia"/>
          <w:i w:val="0"/>
          <w:caps w:val="0"/>
          <w:color w:val="394351"/>
          <w:spacing w:val="0"/>
          <w:sz w:val="32"/>
          <w:szCs w:val="32"/>
          <w:lang w:eastAsia="zh-CN"/>
        </w:rPr>
        <w:t>，未达到合格分数线的不能作为拟聘人选</w:t>
      </w:r>
      <w:r>
        <w:rPr>
          <w:rFonts w:hint="eastAsia" w:asciiTheme="minorEastAsia" w:hAnsiTheme="minorEastAsia" w:eastAsiaTheme="minorEastAsia" w:cstheme="minorEastAsia"/>
          <w:i w:val="0"/>
          <w:caps w:val="0"/>
          <w:color w:val="394351"/>
          <w:spacing w:val="0"/>
          <w:sz w:val="32"/>
          <w:szCs w:val="32"/>
        </w:rPr>
        <w:t>。</w:t>
      </w:r>
      <w:r>
        <w:rPr>
          <w:rFonts w:hint="eastAsia" w:asciiTheme="minorEastAsia" w:hAnsiTheme="minorEastAsia" w:eastAsiaTheme="minorEastAsia" w:cstheme="minorEastAsia"/>
          <w:i w:val="0"/>
          <w:caps w:val="0"/>
          <w:color w:val="394351"/>
          <w:spacing w:val="0"/>
          <w:sz w:val="32"/>
          <w:szCs w:val="32"/>
          <w:lang w:val="en-US" w:eastAsia="zh-CN"/>
        </w:rPr>
        <w:t>面试成绩采取“四舍五入”法精确保留到小数点后两位</w:t>
      </w:r>
      <w:r>
        <w:rPr>
          <w:rFonts w:hint="eastAsia" w:asciiTheme="minorEastAsia" w:hAnsiTheme="minorEastAsia" w:eastAsiaTheme="minorEastAsia" w:cstheme="minorEastAsia"/>
          <w:i w:val="0"/>
          <w:caps w:val="0"/>
          <w:color w:val="000000"/>
          <w:spacing w:val="0"/>
          <w:sz w:val="32"/>
          <w:szCs w:val="32"/>
          <w:shd w:val="clear" w:fill="FFFFFF"/>
        </w:rPr>
        <w:t>，</w:t>
      </w:r>
      <w:r>
        <w:rPr>
          <w:rFonts w:hint="eastAsia" w:asciiTheme="minorEastAsia" w:hAnsiTheme="minorEastAsia" w:eastAsiaTheme="minorEastAsia" w:cstheme="minorEastAsia"/>
          <w:i w:val="0"/>
          <w:caps w:val="0"/>
          <w:color w:val="000000"/>
          <w:spacing w:val="0"/>
          <w:sz w:val="32"/>
          <w:szCs w:val="32"/>
          <w:shd w:val="clear" w:fill="FFFFFF"/>
          <w:lang w:eastAsia="zh-CN"/>
        </w:rPr>
        <w:t>并</w:t>
      </w:r>
      <w:r>
        <w:rPr>
          <w:rFonts w:hint="eastAsia" w:asciiTheme="minorEastAsia" w:hAnsiTheme="minorEastAsia" w:eastAsiaTheme="minorEastAsia" w:cstheme="minorEastAsia"/>
          <w:i w:val="0"/>
          <w:caps w:val="0"/>
          <w:color w:val="394351"/>
          <w:spacing w:val="0"/>
          <w:sz w:val="32"/>
          <w:szCs w:val="32"/>
          <w:lang w:eastAsia="zh-CN"/>
        </w:rPr>
        <w:t>在候分区域当场公布面试成绩。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51"/>
        <w:jc w:val="both"/>
        <w:rPr>
          <w:rFonts w:hint="eastAsia" w:asciiTheme="minorEastAsia" w:hAnsiTheme="minorEastAsia" w:eastAsiaTheme="minorEastAsia" w:cstheme="minorEastAsia"/>
          <w:i w:val="0"/>
          <w:caps w:val="0"/>
          <w:color w:val="auto"/>
          <w:spacing w:val="0"/>
          <w:sz w:val="32"/>
          <w:szCs w:val="32"/>
          <w:u w:val="none"/>
          <w:shd w:val="clear" w:fill="FFFFFF"/>
        </w:rPr>
      </w:pPr>
      <w:r>
        <w:rPr>
          <w:rFonts w:hint="eastAsia" w:asciiTheme="minorEastAsia" w:hAnsiTheme="minorEastAsia" w:eastAsiaTheme="minorEastAsia" w:cstheme="minorEastAsia"/>
          <w:i w:val="0"/>
          <w:caps w:val="0"/>
          <w:color w:val="394351"/>
          <w:spacing w:val="0"/>
          <w:sz w:val="32"/>
          <w:szCs w:val="32"/>
        </w:rPr>
        <w:t>面试结束后,按笔试成绩、面试成绩两部分计算考试总成绩,总成绩为100分</w:t>
      </w:r>
      <w:r>
        <w:rPr>
          <w:rFonts w:hint="eastAsia" w:asciiTheme="minorEastAsia" w:hAnsiTheme="minorEastAsia" w:cstheme="minorEastAsia"/>
          <w:i w:val="0"/>
          <w:caps w:val="0"/>
          <w:color w:val="394351"/>
          <w:spacing w:val="0"/>
          <w:sz w:val="32"/>
          <w:szCs w:val="32"/>
          <w:lang w:eastAsia="zh-CN"/>
        </w:rPr>
        <w:t>，</w:t>
      </w:r>
      <w:r>
        <w:rPr>
          <w:rFonts w:hint="eastAsia" w:asciiTheme="minorEastAsia" w:hAnsiTheme="minorEastAsia" w:eastAsiaTheme="minorEastAsia" w:cstheme="minorEastAsia"/>
          <w:i w:val="0"/>
          <w:caps w:val="0"/>
          <w:color w:val="394351"/>
          <w:spacing w:val="0"/>
          <w:sz w:val="32"/>
          <w:szCs w:val="32"/>
          <w:lang w:eastAsia="zh-CN"/>
        </w:rPr>
        <w:t>合格线为</w:t>
      </w:r>
      <w:r>
        <w:rPr>
          <w:rFonts w:hint="eastAsia" w:asciiTheme="minorEastAsia" w:hAnsiTheme="minorEastAsia" w:eastAsiaTheme="minorEastAsia" w:cstheme="minorEastAsia"/>
          <w:i w:val="0"/>
          <w:caps w:val="0"/>
          <w:color w:val="394351"/>
          <w:spacing w:val="0"/>
          <w:sz w:val="32"/>
          <w:szCs w:val="32"/>
          <w:lang w:val="en-US" w:eastAsia="zh-CN"/>
        </w:rPr>
        <w:t>60分，总成绩低于合格线的考生不得作为拟聘人选，</w:t>
      </w:r>
      <w:r>
        <w:rPr>
          <w:rFonts w:hint="eastAsia" w:asciiTheme="minorEastAsia" w:hAnsiTheme="minorEastAsia" w:eastAsiaTheme="minorEastAsia" w:cstheme="minorEastAsia"/>
          <w:i w:val="0"/>
          <w:caps w:val="0"/>
          <w:color w:val="333333"/>
          <w:spacing w:val="0"/>
          <w:sz w:val="32"/>
          <w:szCs w:val="32"/>
          <w:u w:val="none"/>
          <w:shd w:val="clear" w:fill="FFFFFF"/>
        </w:rPr>
        <w:t>总成绩采用四舍五入法精确到小数点后两位。具体计算公式为</w:t>
      </w:r>
      <w:r>
        <w:rPr>
          <w:rFonts w:hint="eastAsia" w:asciiTheme="minorEastAsia" w:hAnsiTheme="minorEastAsia" w:eastAsiaTheme="minorEastAsia" w:cstheme="minorEastAsia"/>
          <w:i w:val="0"/>
          <w:caps w:val="0"/>
          <w:color w:val="333333"/>
          <w:spacing w:val="0"/>
          <w:sz w:val="32"/>
          <w:szCs w:val="32"/>
          <w:u w:val="none"/>
          <w:shd w:val="clear" w:fill="FFFFFF"/>
          <w:lang w:eastAsia="zh-CN"/>
        </w:rPr>
        <w:t>：</w:t>
      </w:r>
      <w:r>
        <w:rPr>
          <w:rFonts w:hint="eastAsia" w:asciiTheme="minorEastAsia" w:hAnsiTheme="minorEastAsia" w:eastAsiaTheme="minorEastAsia" w:cstheme="minorEastAsia"/>
          <w:i w:val="0"/>
          <w:caps w:val="0"/>
          <w:color w:val="auto"/>
          <w:spacing w:val="0"/>
          <w:sz w:val="32"/>
          <w:szCs w:val="32"/>
          <w:u w:val="none"/>
          <w:shd w:val="clear" w:fill="FFFFFF"/>
        </w:rPr>
        <w:t>总成绩=笔试成绩［（职业能力倾向测验成绩+综合应用能力成绩）÷3+政策性加分］×所占权重</w:t>
      </w:r>
      <w:r>
        <w:rPr>
          <w:rFonts w:hint="eastAsia" w:asciiTheme="minorEastAsia" w:hAnsiTheme="minorEastAsia" w:eastAsiaTheme="minorEastAsia" w:cstheme="minorEastAsia"/>
          <w:i w:val="0"/>
          <w:caps w:val="0"/>
          <w:color w:val="auto"/>
          <w:spacing w:val="0"/>
          <w:sz w:val="32"/>
          <w:szCs w:val="32"/>
          <w:u w:val="none"/>
          <w:shd w:val="clear" w:fill="FFFFFF"/>
          <w:lang w:eastAsia="zh-CN"/>
        </w:rPr>
        <w:t>（</w:t>
      </w:r>
      <w:r>
        <w:rPr>
          <w:rFonts w:hint="eastAsia" w:asciiTheme="minorEastAsia" w:hAnsiTheme="minorEastAsia" w:eastAsiaTheme="minorEastAsia" w:cstheme="minorEastAsia"/>
          <w:i w:val="0"/>
          <w:caps w:val="0"/>
          <w:color w:val="auto"/>
          <w:spacing w:val="0"/>
          <w:sz w:val="32"/>
          <w:szCs w:val="32"/>
          <w:u w:val="none"/>
          <w:shd w:val="clear" w:fill="FFFFFF"/>
          <w:lang w:val="en-US" w:eastAsia="zh-CN"/>
        </w:rPr>
        <w:t>40％</w:t>
      </w:r>
      <w:r>
        <w:rPr>
          <w:rFonts w:hint="eastAsia" w:asciiTheme="minorEastAsia" w:hAnsiTheme="minorEastAsia" w:eastAsiaTheme="minorEastAsia" w:cstheme="minorEastAsia"/>
          <w:i w:val="0"/>
          <w:caps w:val="0"/>
          <w:color w:val="auto"/>
          <w:spacing w:val="0"/>
          <w:sz w:val="32"/>
          <w:szCs w:val="32"/>
          <w:u w:val="none"/>
          <w:shd w:val="clear" w:fill="FFFFFF"/>
          <w:lang w:eastAsia="zh-CN"/>
        </w:rPr>
        <w:t>）</w:t>
      </w:r>
      <w:r>
        <w:rPr>
          <w:rFonts w:hint="eastAsia" w:asciiTheme="minorEastAsia" w:hAnsiTheme="minorEastAsia" w:eastAsiaTheme="minorEastAsia" w:cstheme="minorEastAsia"/>
          <w:i w:val="0"/>
          <w:caps w:val="0"/>
          <w:color w:val="auto"/>
          <w:spacing w:val="0"/>
          <w:sz w:val="32"/>
          <w:szCs w:val="32"/>
          <w:u w:val="none"/>
          <w:shd w:val="clear" w:fill="FFFFFF"/>
        </w:rPr>
        <w:t>+面试成绩×所占权重</w:t>
      </w:r>
      <w:r>
        <w:rPr>
          <w:rFonts w:hint="eastAsia" w:asciiTheme="minorEastAsia" w:hAnsiTheme="minorEastAsia" w:eastAsiaTheme="minorEastAsia" w:cstheme="minorEastAsia"/>
          <w:i w:val="0"/>
          <w:caps w:val="0"/>
          <w:color w:val="auto"/>
          <w:spacing w:val="0"/>
          <w:sz w:val="32"/>
          <w:szCs w:val="32"/>
          <w:u w:val="none"/>
          <w:shd w:val="clear" w:fill="FFFFFF"/>
          <w:lang w:eastAsia="zh-CN"/>
        </w:rPr>
        <w:t>（</w:t>
      </w:r>
      <w:r>
        <w:rPr>
          <w:rFonts w:hint="eastAsia" w:asciiTheme="minorEastAsia" w:hAnsiTheme="minorEastAsia" w:eastAsiaTheme="minorEastAsia" w:cstheme="minorEastAsia"/>
          <w:i w:val="0"/>
          <w:caps w:val="0"/>
          <w:color w:val="auto"/>
          <w:spacing w:val="0"/>
          <w:sz w:val="32"/>
          <w:szCs w:val="32"/>
          <w:u w:val="none"/>
          <w:shd w:val="clear" w:fill="FFFFFF"/>
          <w:lang w:val="en-US" w:eastAsia="zh-CN"/>
        </w:rPr>
        <w:t>60％</w:t>
      </w:r>
      <w:r>
        <w:rPr>
          <w:rFonts w:hint="eastAsia" w:asciiTheme="minorEastAsia" w:hAnsiTheme="minorEastAsia" w:eastAsiaTheme="minorEastAsia" w:cstheme="minorEastAsia"/>
          <w:i w:val="0"/>
          <w:caps w:val="0"/>
          <w:color w:val="auto"/>
          <w:spacing w:val="0"/>
          <w:sz w:val="32"/>
          <w:szCs w:val="32"/>
          <w:u w:val="none"/>
          <w:shd w:val="clear" w:fill="FFFFFF"/>
          <w:lang w:eastAsia="zh-CN"/>
        </w:rPr>
        <w:t>）</w:t>
      </w:r>
      <w:r>
        <w:rPr>
          <w:rFonts w:hint="eastAsia" w:asciiTheme="minorEastAsia" w:hAnsiTheme="minorEastAsia" w:eastAsiaTheme="minorEastAsia" w:cstheme="minorEastAsia"/>
          <w:i w:val="0"/>
          <w:caps w:val="0"/>
          <w:color w:val="auto"/>
          <w:spacing w:val="0"/>
          <w:sz w:val="32"/>
          <w:szCs w:val="32"/>
          <w:u w:val="none"/>
          <w:shd w:val="clear" w:fill="FFFFFF"/>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Theme="minorEastAsia" w:hAnsiTheme="minorEastAsia" w:eastAsiaTheme="minorEastAsia" w:cstheme="minorEastAsia"/>
          <w:i w:val="0"/>
          <w:caps w:val="0"/>
          <w:color w:val="auto"/>
          <w:spacing w:val="0"/>
          <w:sz w:val="32"/>
          <w:szCs w:val="32"/>
          <w:u w:val="none"/>
          <w:shd w:val="clear" w:fill="FFFFFF"/>
        </w:rPr>
      </w:pPr>
      <w:r>
        <w:rPr>
          <w:rFonts w:hint="default" w:asciiTheme="minorEastAsia" w:hAnsiTheme="minorEastAsia" w:eastAsiaTheme="minorEastAsia" w:cstheme="minorEastAsia"/>
          <w:i w:val="0"/>
          <w:caps w:val="0"/>
          <w:color w:val="394351"/>
          <w:spacing w:val="0"/>
          <w:kern w:val="0"/>
          <w:sz w:val="32"/>
          <w:szCs w:val="32"/>
          <w:lang w:val="en-US" w:eastAsia="zh-CN" w:bidi="ar"/>
        </w:rPr>
        <w:t>报考</w:t>
      </w:r>
      <w:r>
        <w:rPr>
          <w:rFonts w:hint="eastAsia" w:asciiTheme="minorEastAsia" w:hAnsiTheme="minorEastAsia" w:cstheme="minorEastAsia"/>
          <w:i w:val="0"/>
          <w:caps w:val="0"/>
          <w:color w:val="394351"/>
          <w:spacing w:val="0"/>
          <w:kern w:val="0"/>
          <w:sz w:val="32"/>
          <w:szCs w:val="32"/>
          <w:lang w:val="en-US" w:eastAsia="zh-CN" w:bidi="ar"/>
        </w:rPr>
        <w:t>免笔试</w:t>
      </w:r>
      <w:r>
        <w:rPr>
          <w:rFonts w:hint="eastAsia" w:asciiTheme="minorEastAsia" w:hAnsiTheme="minorEastAsia" w:eastAsiaTheme="minorEastAsia" w:cstheme="minorEastAsia"/>
          <w:i w:val="0"/>
          <w:caps w:val="0"/>
          <w:color w:val="394351"/>
          <w:spacing w:val="0"/>
          <w:kern w:val="0"/>
          <w:sz w:val="32"/>
          <w:szCs w:val="32"/>
          <w:lang w:val="en-US" w:eastAsia="zh-CN" w:bidi="ar"/>
        </w:rPr>
        <w:t>直接面试</w:t>
      </w:r>
      <w:r>
        <w:rPr>
          <w:rFonts w:hint="default" w:asciiTheme="minorEastAsia" w:hAnsiTheme="minorEastAsia" w:eastAsiaTheme="minorEastAsia" w:cstheme="minorEastAsia"/>
          <w:i w:val="0"/>
          <w:caps w:val="0"/>
          <w:color w:val="394351"/>
          <w:spacing w:val="0"/>
          <w:kern w:val="0"/>
          <w:sz w:val="32"/>
          <w:szCs w:val="32"/>
          <w:lang w:val="en-US" w:eastAsia="zh-CN" w:bidi="ar"/>
        </w:rPr>
        <w:t>岗位的考生，以面试成绩作为最终总成绩（参加笔试加试的考生，笔试成绩不进入最终成绩计算。即：最终成绩=面试成绩）。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Theme="minorEastAsia" w:hAnsiTheme="minorEastAsia" w:eastAsiaTheme="minorEastAsia" w:cstheme="minorEastAsia"/>
          <w:b w:val="0"/>
          <w:bCs/>
          <w:color w:val="auto"/>
          <w:sz w:val="32"/>
          <w:szCs w:val="32"/>
          <w:highlight w:val="none"/>
          <w:shd w:val="clear" w:color="030000" w:fill="auto"/>
          <w:lang w:val="en-US" w:eastAsia="zh-CN"/>
        </w:rPr>
      </w:pPr>
      <w:r>
        <w:rPr>
          <w:rFonts w:hint="eastAsia" w:asciiTheme="minorEastAsia" w:hAnsiTheme="minorEastAsia" w:eastAsiaTheme="minorEastAsia" w:cstheme="minorEastAsia"/>
          <w:b w:val="0"/>
          <w:bCs/>
          <w:color w:val="auto"/>
          <w:sz w:val="32"/>
          <w:szCs w:val="32"/>
          <w:highlight w:val="none"/>
          <w:shd w:val="clear" w:color="030000" w:fill="auto"/>
          <w:lang w:val="en-US" w:eastAsia="zh-CN"/>
        </w:rPr>
        <w:t>同一岗位考生总成绩相同时，以面试成绩高者优先录用，面试成绩仍相同的，采取加试的方式确定人选。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sz w:val="32"/>
          <w:szCs w:val="32"/>
        </w:rPr>
      </w:pPr>
      <w:r>
        <w:rPr>
          <w:rFonts w:hint="eastAsia" w:ascii="宋体" w:hAnsi="宋体" w:eastAsia="宋体" w:cs="宋体"/>
          <w:b/>
          <w:i w:val="0"/>
          <w:caps w:val="0"/>
          <w:color w:val="303030"/>
          <w:spacing w:val="0"/>
          <w:sz w:val="32"/>
          <w:szCs w:val="32"/>
          <w:shd w:val="clear" w:fill="FFFFFF"/>
        </w:rPr>
        <w:t>五、体检与考察</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heme="minorEastAsia" w:hAnsiTheme="minorEastAsia" w:eastAsiaTheme="minorEastAsia" w:cstheme="minorEastAsia"/>
          <w:b w:val="0"/>
          <w:bCs/>
          <w:color w:val="auto"/>
          <w:sz w:val="32"/>
          <w:szCs w:val="32"/>
          <w:u w:val="none"/>
        </w:rPr>
      </w:pPr>
      <w:r>
        <w:rPr>
          <w:rFonts w:hint="eastAsia" w:asciiTheme="minorEastAsia" w:hAnsiTheme="minorEastAsia" w:eastAsiaTheme="minorEastAsia" w:cstheme="minorEastAsia"/>
          <w:b w:val="0"/>
          <w:bCs/>
          <w:color w:val="auto"/>
          <w:sz w:val="32"/>
          <w:szCs w:val="32"/>
          <w:u w:val="none"/>
        </w:rPr>
        <w:t>面试结束后，在面试成绩及考试总成绩均达到合格线以上的考生中，按照招聘计划1:1比例从总成绩高分到低分依次确定参加体检人选，体检工作由四平市人力资源和社会保障局组织在指定的医院进行。体</w:t>
      </w:r>
      <w:r>
        <w:rPr>
          <w:rFonts w:hint="eastAsia" w:asciiTheme="minorEastAsia" w:hAnsiTheme="minorEastAsia" w:eastAsiaTheme="minorEastAsia" w:cstheme="minorEastAsia"/>
          <w:b w:val="0"/>
          <w:bCs/>
          <w:color w:val="auto"/>
          <w:sz w:val="32"/>
          <w:szCs w:val="32"/>
        </w:rPr>
        <w:t>检参照《公务员录用体检通用标准（试行）》执行，并结合事业单位实际用人需求情况确定。体检人员名单在面试结束后，通过四平市人民政府网站</w:t>
      </w:r>
      <w:r>
        <w:rPr>
          <w:rFonts w:hint="eastAsia" w:asciiTheme="minorEastAsia" w:hAnsiTheme="minorEastAsia" w:eastAsiaTheme="minorEastAsia" w:cstheme="minorEastAsia"/>
          <w:b w:val="0"/>
          <w:bCs/>
          <w:color w:val="auto"/>
          <w:sz w:val="32"/>
          <w:szCs w:val="32"/>
          <w:lang w:eastAsia="zh-CN"/>
        </w:rPr>
        <w:t>、</w:t>
      </w:r>
      <w:r>
        <w:rPr>
          <w:rFonts w:hint="eastAsia" w:asciiTheme="minorEastAsia" w:hAnsiTheme="minorEastAsia" w:eastAsiaTheme="minorEastAsia" w:cstheme="minorEastAsia"/>
          <w:b w:val="0"/>
          <w:bCs/>
          <w:color w:val="auto"/>
          <w:sz w:val="32"/>
          <w:szCs w:val="32"/>
          <w:u w:val="none"/>
          <w:lang w:eastAsia="zh-CN"/>
        </w:rPr>
        <w:t>四平市人力资源和社会保障局网站</w:t>
      </w:r>
      <w:r>
        <w:rPr>
          <w:rFonts w:hint="eastAsia" w:asciiTheme="minorEastAsia" w:hAnsiTheme="minorEastAsia" w:eastAsiaTheme="minorEastAsia" w:cstheme="minorEastAsia"/>
          <w:b w:val="0"/>
          <w:bCs/>
          <w:color w:val="auto"/>
          <w:sz w:val="32"/>
          <w:szCs w:val="32"/>
          <w:u w:val="none"/>
        </w:rPr>
        <w:t>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Theme="minorEastAsia" w:hAnsiTheme="minorEastAsia" w:eastAsiaTheme="minorEastAsia" w:cstheme="minorEastAsia"/>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heme="minorEastAsia" w:hAnsiTheme="minorEastAsia" w:eastAsiaTheme="minorEastAsia" w:cstheme="minorEastAsia"/>
          <w:b w:val="0"/>
          <w:bCs/>
          <w:color w:val="auto"/>
          <w:sz w:val="32"/>
          <w:szCs w:val="32"/>
          <w:u w:val="none"/>
          <w:lang w:eastAsia="zh-CN"/>
        </w:rPr>
      </w:pPr>
      <w:r>
        <w:rPr>
          <w:rFonts w:hint="eastAsia" w:asciiTheme="minorEastAsia" w:hAnsiTheme="minorEastAsia" w:eastAsiaTheme="minorEastAsia" w:cstheme="minorEastAsia"/>
          <w:b w:val="0"/>
          <w:bCs/>
          <w:color w:val="auto"/>
          <w:sz w:val="32"/>
          <w:szCs w:val="32"/>
          <w:u w:val="none"/>
        </w:rPr>
        <w:t>体检合格的，</w:t>
      </w:r>
      <w:r>
        <w:rPr>
          <w:rFonts w:hint="eastAsia" w:asciiTheme="minorEastAsia" w:hAnsiTheme="minorEastAsia" w:eastAsiaTheme="minorEastAsia" w:cstheme="minorEastAsia"/>
          <w:b w:val="0"/>
          <w:bCs/>
          <w:color w:val="auto"/>
          <w:sz w:val="32"/>
          <w:szCs w:val="32"/>
          <w:u w:val="none"/>
          <w:lang w:val="en-US" w:eastAsia="zh-CN"/>
        </w:rPr>
        <w:t>由用人单位对拟考察人员的思想政治表现、道德品质、能力素质、遵纪守法、工作学习表现、个人诚信等情况进行实地调查了解、审核档案，并对被考察人员资格条件进行复查，主要核实其提供的报考信息和相关材料是否真实、准确、完整，是否具有应当回避的情形等方面情况。考察中发现不符合聘用条件的，取消其聘用资格，并将结论及依据明确告知被考察人员。考察合格者，确定为拟聘用人员。</w:t>
      </w:r>
      <w:r>
        <w:rPr>
          <w:rFonts w:hint="eastAsia" w:asciiTheme="minorEastAsia" w:hAnsiTheme="minorEastAsia" w:eastAsiaTheme="minorEastAsia" w:cstheme="minorEastAsia"/>
          <w:b w:val="0"/>
          <w:bCs/>
          <w:color w:val="auto"/>
          <w:sz w:val="32"/>
          <w:szCs w:val="32"/>
          <w:u w:val="none"/>
        </w:rPr>
        <w:t>在规定的时间内不能完成体检的，体检、考察不合格的，取消拟聘人选资格</w:t>
      </w:r>
      <w:r>
        <w:rPr>
          <w:rFonts w:hint="eastAsia" w:asciiTheme="minorEastAsia" w:hAnsiTheme="minorEastAsia" w:eastAsiaTheme="minorEastAsia" w:cstheme="minorEastAsia"/>
          <w:b w:val="0"/>
          <w:bCs/>
          <w:color w:val="auto"/>
          <w:sz w:val="32"/>
          <w:szCs w:val="32"/>
          <w:u w:val="none"/>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Theme="minorEastAsia" w:hAnsiTheme="minorEastAsia" w:eastAsiaTheme="minorEastAsia" w:cstheme="minorEastAsia"/>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i w:val="0"/>
          <w:caps w:val="0"/>
          <w:color w:val="303030"/>
          <w:spacing w:val="0"/>
          <w:sz w:val="32"/>
          <w:szCs w:val="32"/>
          <w:shd w:val="clear" w:fill="FFFFFF"/>
        </w:rPr>
        <w:t>六、公示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体检、考察均合格的考生确定为拟聘用人选，在</w:t>
      </w:r>
      <w:r>
        <w:rPr>
          <w:rFonts w:hint="eastAsia" w:ascii="宋体" w:hAnsi="宋体" w:eastAsia="宋体" w:cs="宋体"/>
          <w:i w:val="0"/>
          <w:caps w:val="0"/>
          <w:color w:val="303030"/>
          <w:spacing w:val="0"/>
          <w:sz w:val="32"/>
          <w:szCs w:val="32"/>
          <w:shd w:val="clear" w:fill="FFFFFF"/>
          <w:lang w:eastAsia="zh-CN"/>
        </w:rPr>
        <w:t>四平市人民政府网站、四平</w:t>
      </w:r>
      <w:r>
        <w:rPr>
          <w:rFonts w:hint="eastAsia" w:ascii="宋体" w:hAnsi="宋体" w:eastAsia="宋体" w:cs="宋体"/>
          <w:i w:val="0"/>
          <w:caps w:val="0"/>
          <w:color w:val="303030"/>
          <w:spacing w:val="0"/>
          <w:sz w:val="32"/>
          <w:szCs w:val="32"/>
          <w:shd w:val="clear" w:fill="FFFFFF"/>
        </w:rPr>
        <w:t>市人力资源和社会保障局网站进行公示，公示期为5个工作日。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i w:val="0"/>
          <w:caps w:val="0"/>
          <w:color w:val="303030"/>
          <w:spacing w:val="0"/>
          <w:sz w:val="32"/>
          <w:szCs w:val="32"/>
          <w:shd w:val="clear" w:fill="FFFFFF"/>
        </w:rPr>
        <w:t>七、聘用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jc w:val="both"/>
        <w:rPr>
          <w:rFonts w:hint="eastAsia" w:asciiTheme="majorEastAsia" w:hAnsiTheme="majorEastAsia" w:eastAsiaTheme="majorEastAsia" w:cstheme="majorEastAsia"/>
          <w:color w:val="394351"/>
          <w:sz w:val="32"/>
          <w:szCs w:val="32"/>
        </w:rPr>
      </w:pPr>
      <w:r>
        <w:rPr>
          <w:rFonts w:hint="eastAsia" w:ascii="宋体" w:hAnsi="宋体" w:eastAsia="宋体" w:cs="宋体"/>
          <w:i w:val="0"/>
          <w:caps w:val="0"/>
          <w:color w:val="303030"/>
          <w:spacing w:val="0"/>
          <w:sz w:val="32"/>
          <w:szCs w:val="32"/>
          <w:shd w:val="clear" w:fill="FFFFFF"/>
        </w:rPr>
        <w:t>　　</w:t>
      </w:r>
      <w:r>
        <w:rPr>
          <w:rFonts w:hint="eastAsia" w:asciiTheme="majorEastAsia" w:hAnsiTheme="majorEastAsia" w:eastAsiaTheme="majorEastAsia" w:cstheme="majorEastAsia"/>
          <w:i w:val="0"/>
          <w:caps w:val="0"/>
          <w:color w:val="394351"/>
          <w:spacing w:val="0"/>
          <w:sz w:val="32"/>
          <w:szCs w:val="32"/>
          <w:lang w:val="en-US" w:eastAsia="zh-CN"/>
        </w:rPr>
        <w:t>1.</w:t>
      </w:r>
      <w:r>
        <w:rPr>
          <w:rFonts w:hint="eastAsia" w:asciiTheme="majorEastAsia" w:hAnsiTheme="majorEastAsia" w:eastAsiaTheme="majorEastAsia" w:cstheme="majorEastAsia"/>
          <w:i w:val="0"/>
          <w:caps w:val="0"/>
          <w:color w:val="394351"/>
          <w:spacing w:val="0"/>
          <w:sz w:val="32"/>
          <w:szCs w:val="32"/>
        </w:rPr>
        <w:t>对公示反映有严重问题并查有实据不符合聘用条件的，取消其拟聘人选资格；对反映有严重问题但一时难以查实的，暂缓聘用，待查实并做出结论后决定是否聘用；对公示期满无异议的，或有反映问题但经核实不影响聘用的，按程序办理聘用手续，签订聘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50"/>
        <w:jc w:val="both"/>
        <w:rPr>
          <w:rFonts w:hint="eastAsia" w:asciiTheme="majorEastAsia" w:hAnsiTheme="majorEastAsia" w:eastAsiaTheme="majorEastAsia" w:cstheme="majorEastAsia"/>
          <w:i w:val="0"/>
          <w:caps w:val="0"/>
          <w:color w:val="394351"/>
          <w:spacing w:val="0"/>
          <w:sz w:val="32"/>
          <w:szCs w:val="32"/>
        </w:rPr>
      </w:pPr>
      <w:r>
        <w:rPr>
          <w:rFonts w:hint="eastAsia" w:asciiTheme="majorEastAsia" w:hAnsiTheme="majorEastAsia" w:eastAsiaTheme="majorEastAsia" w:cstheme="majorEastAsia"/>
          <w:i w:val="0"/>
          <w:caps w:val="0"/>
          <w:color w:val="394351"/>
          <w:spacing w:val="0"/>
          <w:sz w:val="32"/>
          <w:szCs w:val="32"/>
          <w:lang w:val="en-US" w:eastAsia="zh-CN"/>
        </w:rPr>
        <w:t>2.报考人员为</w:t>
      </w:r>
      <w:r>
        <w:rPr>
          <w:rFonts w:hint="eastAsia" w:asciiTheme="majorEastAsia" w:hAnsiTheme="majorEastAsia" w:eastAsiaTheme="majorEastAsia" w:cstheme="majorEastAsia"/>
          <w:i w:val="0"/>
          <w:caps w:val="0"/>
          <w:color w:val="394351"/>
          <w:spacing w:val="0"/>
          <w:sz w:val="32"/>
          <w:szCs w:val="32"/>
        </w:rPr>
        <w:t>202</w:t>
      </w:r>
      <w:r>
        <w:rPr>
          <w:rFonts w:hint="eastAsia" w:asciiTheme="majorEastAsia" w:hAnsiTheme="majorEastAsia" w:eastAsiaTheme="majorEastAsia" w:cstheme="majorEastAsia"/>
          <w:i w:val="0"/>
          <w:caps w:val="0"/>
          <w:color w:val="394351"/>
          <w:spacing w:val="0"/>
          <w:sz w:val="32"/>
          <w:szCs w:val="32"/>
          <w:lang w:val="en-US" w:eastAsia="zh-CN"/>
        </w:rPr>
        <w:t>6</w:t>
      </w:r>
      <w:r>
        <w:rPr>
          <w:rFonts w:hint="eastAsia" w:asciiTheme="majorEastAsia" w:hAnsiTheme="majorEastAsia" w:eastAsiaTheme="majorEastAsia" w:cstheme="majorEastAsia"/>
          <w:i w:val="0"/>
          <w:caps w:val="0"/>
          <w:color w:val="394351"/>
          <w:spacing w:val="0"/>
          <w:sz w:val="32"/>
          <w:szCs w:val="32"/>
        </w:rPr>
        <w:t>年</w:t>
      </w:r>
      <w:r>
        <w:rPr>
          <w:rFonts w:hint="eastAsia" w:asciiTheme="majorEastAsia" w:hAnsiTheme="majorEastAsia" w:eastAsiaTheme="majorEastAsia" w:cstheme="majorEastAsia"/>
          <w:i w:val="0"/>
          <w:caps w:val="0"/>
          <w:color w:val="394351"/>
          <w:spacing w:val="0"/>
          <w:sz w:val="32"/>
          <w:szCs w:val="32"/>
          <w:lang w:eastAsia="zh-CN"/>
        </w:rPr>
        <w:t>普通高校毕业生的，</w:t>
      </w:r>
      <w:r>
        <w:rPr>
          <w:rFonts w:hint="eastAsia" w:ascii="宋体" w:hAnsi="宋体" w:eastAsia="宋体" w:cs="宋体"/>
          <w:i w:val="0"/>
          <w:caps w:val="0"/>
          <w:color w:val="303030"/>
          <w:spacing w:val="0"/>
          <w:sz w:val="32"/>
          <w:szCs w:val="32"/>
          <w:shd w:val="clear" w:fill="FFFFFF"/>
        </w:rPr>
        <w:t>须</w:t>
      </w:r>
      <w:r>
        <w:rPr>
          <w:rFonts w:hint="eastAsia" w:ascii="宋体" w:hAnsi="宋体" w:eastAsia="宋体" w:cs="宋体"/>
          <w:i w:val="0"/>
          <w:caps w:val="0"/>
          <w:color w:val="303030"/>
          <w:spacing w:val="0"/>
          <w:sz w:val="32"/>
          <w:szCs w:val="32"/>
          <w:shd w:val="clear" w:fill="FFFFFF"/>
          <w:lang w:eastAsia="zh-CN"/>
        </w:rPr>
        <w:t>于</w:t>
      </w:r>
      <w:r>
        <w:rPr>
          <w:rFonts w:hint="eastAsia" w:ascii="宋体" w:hAnsi="宋体" w:eastAsia="宋体" w:cs="宋体"/>
          <w:i w:val="0"/>
          <w:caps w:val="0"/>
          <w:color w:val="303030"/>
          <w:spacing w:val="0"/>
          <w:sz w:val="32"/>
          <w:szCs w:val="32"/>
          <w:shd w:val="clear" w:fill="FFFFFF"/>
          <w:lang w:val="en-US" w:eastAsia="zh-CN"/>
        </w:rPr>
        <w:t>2026年12月31日前</w:t>
      </w:r>
      <w:r>
        <w:rPr>
          <w:rFonts w:hint="eastAsia" w:ascii="宋体" w:hAnsi="宋体" w:eastAsia="宋体" w:cs="宋体"/>
          <w:i w:val="0"/>
          <w:caps w:val="0"/>
          <w:color w:val="303030"/>
          <w:spacing w:val="0"/>
          <w:sz w:val="32"/>
          <w:szCs w:val="32"/>
          <w:shd w:val="clear" w:fill="FFFFFF"/>
        </w:rPr>
        <w:t>提供报考岗位所要求的</w:t>
      </w:r>
      <w:r>
        <w:rPr>
          <w:rFonts w:hint="eastAsia" w:ascii="宋体" w:hAnsi="宋体" w:eastAsia="宋体" w:cs="宋体"/>
          <w:i w:val="0"/>
          <w:caps w:val="0"/>
          <w:color w:val="303030"/>
          <w:spacing w:val="0"/>
          <w:sz w:val="32"/>
          <w:szCs w:val="32"/>
          <w:shd w:val="clear" w:fill="FFFFFF"/>
          <w:lang w:eastAsia="zh-CN"/>
        </w:rPr>
        <w:t>毕业证</w:t>
      </w:r>
      <w:r>
        <w:rPr>
          <w:rFonts w:hint="eastAsia" w:ascii="宋体" w:hAnsi="宋体" w:eastAsia="宋体" w:cs="宋体"/>
          <w:i w:val="0"/>
          <w:caps w:val="0"/>
          <w:color w:val="303030"/>
          <w:spacing w:val="0"/>
          <w:sz w:val="32"/>
          <w:szCs w:val="32"/>
          <w:shd w:val="clear" w:fill="FFFFFF"/>
        </w:rPr>
        <w:t>、学位证，未能提供的取消拟聘人选资格。2027年1月1日以后取得毕业证、学位证的考生不符合报考条件，不予办理聘用手续</w:t>
      </w:r>
      <w:r>
        <w:rPr>
          <w:rFonts w:hint="eastAsia" w:ascii="宋体" w:hAnsi="宋体" w:eastAsia="宋体" w:cs="宋体"/>
          <w:i w:val="0"/>
          <w:caps w:val="0"/>
          <w:color w:val="303030"/>
          <w:spacing w:val="0"/>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50"/>
        <w:jc w:val="both"/>
        <w:rPr>
          <w:rFonts w:hint="eastAsia" w:asciiTheme="majorEastAsia" w:hAnsiTheme="majorEastAsia" w:eastAsiaTheme="majorEastAsia" w:cstheme="majorEastAsia"/>
          <w:i w:val="0"/>
          <w:caps w:val="0"/>
          <w:color w:val="394351"/>
          <w:spacing w:val="0"/>
          <w:sz w:val="32"/>
          <w:szCs w:val="32"/>
          <w:lang w:val="en-US" w:eastAsia="zh-CN"/>
        </w:rPr>
      </w:pPr>
      <w:r>
        <w:rPr>
          <w:rFonts w:hint="eastAsia" w:asciiTheme="majorEastAsia" w:hAnsiTheme="majorEastAsia" w:eastAsiaTheme="majorEastAsia" w:cstheme="majorEastAsia"/>
          <w:i w:val="0"/>
          <w:caps w:val="0"/>
          <w:color w:val="394351"/>
          <w:spacing w:val="0"/>
          <w:sz w:val="32"/>
          <w:szCs w:val="32"/>
          <w:lang w:val="en-US" w:eastAsia="zh-CN"/>
        </w:rPr>
        <w:t>3.</w:t>
      </w:r>
      <w:r>
        <w:rPr>
          <w:rFonts w:hint="eastAsia" w:asciiTheme="majorEastAsia" w:hAnsiTheme="majorEastAsia" w:eastAsiaTheme="majorEastAsia" w:cstheme="majorEastAsia"/>
          <w:i w:val="0"/>
          <w:caps w:val="0"/>
          <w:color w:val="auto"/>
          <w:spacing w:val="0"/>
          <w:sz w:val="32"/>
          <w:szCs w:val="32"/>
          <w:lang w:val="en-US" w:eastAsia="zh-CN"/>
        </w:rPr>
        <w:t>本次招聘，</w:t>
      </w:r>
      <w:r>
        <w:rPr>
          <w:rFonts w:hint="eastAsia" w:ascii="宋体" w:hAnsi="宋体" w:eastAsia="宋体" w:cs="宋体"/>
          <w:i w:val="0"/>
          <w:caps w:val="0"/>
          <w:color w:val="auto"/>
          <w:spacing w:val="0"/>
          <w:sz w:val="32"/>
          <w:szCs w:val="32"/>
          <w:shd w:val="clear" w:fill="FFFFFF"/>
        </w:rPr>
        <w:t>被聘用人员</w:t>
      </w:r>
      <w:r>
        <w:rPr>
          <w:rFonts w:hint="eastAsia" w:ascii="宋体" w:hAnsi="宋体" w:eastAsia="宋体" w:cs="宋体"/>
          <w:i w:val="0"/>
          <w:caps w:val="0"/>
          <w:color w:val="auto"/>
          <w:spacing w:val="0"/>
          <w:sz w:val="32"/>
          <w:szCs w:val="32"/>
          <w:shd w:val="clear" w:fill="FFFFFF"/>
          <w:lang w:eastAsia="zh-CN"/>
        </w:rPr>
        <w:t>最低服务期限详见附件</w:t>
      </w:r>
      <w:r>
        <w:rPr>
          <w:rFonts w:hint="eastAsia" w:ascii="宋体" w:hAnsi="宋体" w:eastAsia="宋体" w:cs="宋体"/>
          <w:i w:val="0"/>
          <w:caps w:val="0"/>
          <w:color w:val="auto"/>
          <w:spacing w:val="0"/>
          <w:sz w:val="32"/>
          <w:szCs w:val="32"/>
          <w:shd w:val="clear" w:fill="FFFFFF"/>
          <w:lang w:val="en-US" w:eastAsia="zh-CN"/>
        </w:rPr>
        <w:t>1</w:t>
      </w:r>
      <w:r>
        <w:rPr>
          <w:rFonts w:hint="eastAsia" w:ascii="宋体" w:hAnsi="宋体" w:eastAsia="宋体" w:cs="宋体"/>
          <w:i w:val="0"/>
          <w:caps w:val="0"/>
          <w:color w:val="auto"/>
          <w:spacing w:val="0"/>
          <w:sz w:val="32"/>
          <w:szCs w:val="32"/>
          <w:shd w:val="clear" w:fill="FFFFFF"/>
          <w:lang w:eastAsia="zh-CN"/>
        </w:rPr>
        <w:t>。</w:t>
      </w:r>
      <w:r>
        <w:rPr>
          <w:rFonts w:hint="eastAsia" w:ascii="宋体" w:hAnsi="宋体" w:eastAsia="宋体" w:cs="宋体"/>
          <w:i w:val="0"/>
          <w:caps w:val="0"/>
          <w:color w:val="303030"/>
          <w:spacing w:val="0"/>
          <w:sz w:val="32"/>
          <w:szCs w:val="32"/>
          <w:shd w:val="clear" w:fill="FFFFFF"/>
          <w:lang w:eastAsia="zh-CN"/>
        </w:rPr>
        <w:t>被聘用人员</w:t>
      </w:r>
      <w:r>
        <w:rPr>
          <w:rFonts w:hint="eastAsia" w:ascii="宋体" w:hAnsi="宋体" w:eastAsia="宋体" w:cs="宋体"/>
          <w:i w:val="0"/>
          <w:caps w:val="0"/>
          <w:color w:val="303030"/>
          <w:spacing w:val="0"/>
          <w:sz w:val="32"/>
          <w:szCs w:val="32"/>
          <w:shd w:val="clear" w:fill="FFFFFF"/>
        </w:rPr>
        <w:t>一律签订聘用合同，并按</w:t>
      </w:r>
      <w:r>
        <w:rPr>
          <w:rFonts w:hint="eastAsia" w:asciiTheme="majorEastAsia" w:hAnsiTheme="majorEastAsia" w:eastAsiaTheme="majorEastAsia" w:cstheme="majorEastAsia"/>
          <w:i w:val="0"/>
          <w:caps w:val="0"/>
          <w:color w:val="394351"/>
          <w:spacing w:val="0"/>
          <w:sz w:val="32"/>
          <w:szCs w:val="32"/>
        </w:rPr>
        <w:t>相关政策规定约定试用期，试用期一并计算在聘用合同期限内。</w:t>
      </w:r>
      <w:r>
        <w:rPr>
          <w:rFonts w:hint="eastAsia" w:asciiTheme="majorEastAsia" w:hAnsiTheme="majorEastAsia" w:eastAsiaTheme="majorEastAsia" w:cstheme="majorEastAsia"/>
          <w:i w:val="0"/>
          <w:caps w:val="0"/>
          <w:color w:val="394351"/>
          <w:spacing w:val="0"/>
          <w:sz w:val="32"/>
          <w:szCs w:val="32"/>
          <w:lang w:val="en-US" w:eastAsia="zh-CN"/>
        </w:rPr>
        <w:t>试用期满考核合格的，予以正式聘用；不合格的，取消聘用。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i w:val="0"/>
          <w:caps w:val="0"/>
          <w:color w:val="303030"/>
          <w:spacing w:val="0"/>
          <w:sz w:val="32"/>
          <w:szCs w:val="32"/>
          <w:shd w:val="clear" w:fill="FFFFFF"/>
        </w:rPr>
        <w:t>八、注意事项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40" w:firstLineChars="200"/>
        <w:jc w:val="both"/>
        <w:rPr>
          <w:rFonts w:hint="eastAsia" w:asciiTheme="majorEastAsia" w:hAnsiTheme="majorEastAsia" w:eastAsiaTheme="majorEastAsia" w:cstheme="majorEastAsia"/>
          <w:i w:val="0"/>
          <w:caps w:val="0"/>
          <w:color w:val="394351"/>
          <w:spacing w:val="0"/>
          <w:sz w:val="32"/>
          <w:szCs w:val="32"/>
        </w:rPr>
      </w:pPr>
      <w:r>
        <w:rPr>
          <w:rFonts w:hint="eastAsia" w:ascii="宋体" w:hAnsi="宋体" w:eastAsia="宋体" w:cs="宋体"/>
          <w:i w:val="0"/>
          <w:caps w:val="0"/>
          <w:color w:val="303030"/>
          <w:spacing w:val="0"/>
          <w:sz w:val="32"/>
          <w:szCs w:val="32"/>
          <w:shd w:val="clear" w:fill="FFFFFF"/>
        </w:rPr>
        <w:t>　</w:t>
      </w:r>
      <w:r>
        <w:rPr>
          <w:rFonts w:hint="eastAsia" w:asciiTheme="majorEastAsia" w:hAnsiTheme="majorEastAsia" w:eastAsiaTheme="majorEastAsia" w:cstheme="majorEastAsia"/>
          <w:i w:val="0"/>
          <w:caps w:val="0"/>
          <w:color w:val="394351"/>
          <w:spacing w:val="0"/>
          <w:sz w:val="32"/>
          <w:szCs w:val="32"/>
          <w:lang w:val="en-US" w:eastAsia="zh-CN"/>
        </w:rPr>
        <w:t>1.</w:t>
      </w:r>
      <w:r>
        <w:rPr>
          <w:rFonts w:hint="eastAsia" w:asciiTheme="majorEastAsia" w:hAnsiTheme="majorEastAsia" w:eastAsiaTheme="majorEastAsia" w:cstheme="majorEastAsia"/>
          <w:i w:val="0"/>
          <w:caps w:val="0"/>
          <w:color w:val="394351"/>
          <w:spacing w:val="0"/>
          <w:sz w:val="32"/>
          <w:szCs w:val="32"/>
        </w:rPr>
        <w:t>考生在整个招聘过程中有不明之处，</w:t>
      </w:r>
      <w:r>
        <w:rPr>
          <w:rFonts w:hint="eastAsia" w:ascii="宋体" w:hAnsi="宋体" w:eastAsia="宋体" w:cs="宋体"/>
          <w:i w:val="0"/>
          <w:caps w:val="0"/>
          <w:color w:val="303030"/>
          <w:spacing w:val="0"/>
          <w:sz w:val="32"/>
          <w:szCs w:val="32"/>
          <w:shd w:val="clear" w:fill="FFFFFF"/>
        </w:rPr>
        <w:t>请及时与招聘单位或主管部门联系（联系电话详见附件1）</w:t>
      </w:r>
      <w:r>
        <w:rPr>
          <w:rFonts w:hint="eastAsia" w:asciiTheme="majorEastAsia" w:hAnsiTheme="majorEastAsia" w:eastAsiaTheme="majorEastAsia" w:cstheme="majorEastAsia"/>
          <w:i w:val="0"/>
          <w:caps w:val="0"/>
          <w:color w:val="394351"/>
          <w:spacing w:val="0"/>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jc w:val="both"/>
        <w:rPr>
          <w:rFonts w:hint="eastAsia" w:asciiTheme="majorEastAsia" w:hAnsiTheme="majorEastAsia" w:eastAsiaTheme="majorEastAsia" w:cstheme="majorEastAsia"/>
          <w:i w:val="0"/>
          <w:caps w:val="0"/>
          <w:color w:val="394351"/>
          <w:spacing w:val="0"/>
          <w:sz w:val="32"/>
          <w:szCs w:val="32"/>
        </w:rPr>
      </w:pPr>
      <w:r>
        <w:rPr>
          <w:rFonts w:hint="eastAsia" w:asciiTheme="majorEastAsia" w:hAnsiTheme="majorEastAsia" w:eastAsiaTheme="majorEastAsia" w:cstheme="majorEastAsia"/>
          <w:i w:val="0"/>
          <w:caps w:val="0"/>
          <w:color w:val="394351"/>
          <w:spacing w:val="0"/>
          <w:sz w:val="32"/>
          <w:szCs w:val="32"/>
        </w:rPr>
        <w:t>　　</w:t>
      </w:r>
      <w:r>
        <w:rPr>
          <w:rFonts w:hint="eastAsia" w:asciiTheme="majorEastAsia" w:hAnsiTheme="majorEastAsia" w:eastAsiaTheme="majorEastAsia" w:cstheme="majorEastAsia"/>
          <w:i w:val="0"/>
          <w:caps w:val="0"/>
          <w:color w:val="394351"/>
          <w:spacing w:val="0"/>
          <w:sz w:val="32"/>
          <w:szCs w:val="32"/>
          <w:lang w:val="en-US" w:eastAsia="zh-CN"/>
        </w:rPr>
        <w:t>2.</w:t>
      </w:r>
      <w:r>
        <w:rPr>
          <w:rFonts w:hint="eastAsia" w:asciiTheme="majorEastAsia" w:hAnsiTheme="majorEastAsia" w:eastAsiaTheme="majorEastAsia" w:cstheme="majorEastAsia"/>
          <w:i w:val="0"/>
          <w:caps w:val="0"/>
          <w:color w:val="394351"/>
          <w:spacing w:val="0"/>
          <w:sz w:val="32"/>
          <w:szCs w:val="32"/>
        </w:rPr>
        <w:t>考生未在规定时间内参加笔试、资格复审、面试、体检、考察、报到等情况，均视为自动放弃应聘资格；资格审核贯穿招聘工作全过程，在任何环节，发现考生不符合招聘资格条件或弄虚作假骗取应聘资格的，均取消应聘资格，问题严重的要追究责任。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Theme="majorEastAsia" w:hAnsiTheme="majorEastAsia" w:eastAsiaTheme="majorEastAsia" w:cstheme="majorEastAsia"/>
          <w:i w:val="0"/>
          <w:caps w:val="0"/>
          <w:color w:val="394351"/>
          <w:spacing w:val="0"/>
          <w:sz w:val="32"/>
          <w:szCs w:val="32"/>
        </w:rPr>
        <w:t>　　</w:t>
      </w:r>
      <w:r>
        <w:rPr>
          <w:rFonts w:hint="eastAsia" w:asciiTheme="majorEastAsia" w:hAnsiTheme="majorEastAsia" w:eastAsiaTheme="majorEastAsia" w:cstheme="majorEastAsia"/>
          <w:i w:val="0"/>
          <w:caps w:val="0"/>
          <w:color w:val="394351"/>
          <w:spacing w:val="0"/>
          <w:sz w:val="32"/>
          <w:szCs w:val="32"/>
          <w:lang w:val="en-US" w:eastAsia="zh-CN"/>
        </w:rPr>
        <w:t>3.</w:t>
      </w:r>
      <w:r>
        <w:rPr>
          <w:rFonts w:hint="eastAsia" w:ascii="宋体" w:hAnsi="宋体" w:eastAsia="宋体" w:cs="宋体"/>
          <w:i w:val="0"/>
          <w:caps w:val="0"/>
          <w:color w:val="303030"/>
          <w:spacing w:val="0"/>
          <w:sz w:val="32"/>
          <w:szCs w:val="32"/>
          <w:shd w:val="clear" w:fill="FFFFFF"/>
        </w:rPr>
        <w:t>各招聘单位、主管部门及</w:t>
      </w:r>
      <w:r>
        <w:rPr>
          <w:rFonts w:hint="eastAsia" w:ascii="宋体" w:hAnsi="宋体" w:eastAsia="宋体" w:cs="宋体"/>
          <w:i w:val="0"/>
          <w:caps w:val="0"/>
          <w:color w:val="303030"/>
          <w:spacing w:val="0"/>
          <w:sz w:val="32"/>
          <w:szCs w:val="32"/>
          <w:shd w:val="clear" w:fill="FFFFFF"/>
          <w:lang w:eastAsia="zh-CN"/>
        </w:rPr>
        <w:t>招聘</w:t>
      </w:r>
      <w:r>
        <w:rPr>
          <w:rFonts w:hint="eastAsia" w:asciiTheme="majorEastAsia" w:hAnsiTheme="majorEastAsia" w:eastAsiaTheme="majorEastAsia" w:cstheme="majorEastAsia"/>
          <w:i w:val="0"/>
          <w:caps w:val="0"/>
          <w:color w:val="394351"/>
          <w:spacing w:val="0"/>
          <w:sz w:val="32"/>
          <w:szCs w:val="32"/>
        </w:rPr>
        <w:t>工作组织实施单位的工作人员，必须对应聘人员的个人信息给予严格保密；对招聘过程中应聘人员、招聘单位和相关招聘工作人员违纪违规的认定处理，按照《事业单位公开招聘违纪违规行为处理规定》（人社部令第35号）及相关规定执行。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r>
        <w:rPr>
          <w:rFonts w:hint="eastAsia" w:ascii="宋体" w:hAnsi="宋体" w:eastAsia="宋体" w:cs="宋体"/>
          <w:b/>
          <w:i w:val="0"/>
          <w:caps w:val="0"/>
          <w:color w:val="303030"/>
          <w:spacing w:val="0"/>
          <w:sz w:val="32"/>
          <w:szCs w:val="32"/>
          <w:shd w:val="clear" w:fill="FFFFFF"/>
        </w:rPr>
        <w:t>九、信息发布及政策咨询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40"/>
        <w:jc w:val="both"/>
        <w:rPr>
          <w:rFonts w:hint="eastAsia" w:asciiTheme="majorEastAsia" w:hAnsiTheme="majorEastAsia" w:eastAsiaTheme="majorEastAsia" w:cstheme="majorEastAsia"/>
          <w:i w:val="0"/>
          <w:caps w:val="0"/>
          <w:color w:val="394351"/>
          <w:spacing w:val="0"/>
          <w:sz w:val="32"/>
          <w:szCs w:val="32"/>
        </w:rPr>
      </w:pPr>
      <w:r>
        <w:rPr>
          <w:rFonts w:hint="eastAsia" w:asciiTheme="majorEastAsia" w:hAnsiTheme="majorEastAsia" w:eastAsiaTheme="majorEastAsia" w:cstheme="majorEastAsia"/>
          <w:i w:val="0"/>
          <w:caps w:val="0"/>
          <w:color w:val="394351"/>
          <w:spacing w:val="0"/>
          <w:sz w:val="32"/>
          <w:szCs w:val="32"/>
        </w:rPr>
        <w:t>四平市人民政府网站：</w:t>
      </w:r>
      <w:r>
        <w:rPr>
          <w:rFonts w:hint="eastAsia" w:asciiTheme="majorEastAsia" w:hAnsiTheme="majorEastAsia" w:eastAsiaTheme="majorEastAsia" w:cstheme="majorEastAsia"/>
          <w:i w:val="0"/>
          <w:caps w:val="0"/>
          <w:color w:val="394351"/>
          <w:spacing w:val="0"/>
          <w:sz w:val="32"/>
          <w:szCs w:val="32"/>
        </w:rPr>
        <w:fldChar w:fldCharType="begin"/>
      </w:r>
      <w:r>
        <w:rPr>
          <w:rFonts w:hint="eastAsia" w:asciiTheme="majorEastAsia" w:hAnsiTheme="majorEastAsia" w:eastAsiaTheme="majorEastAsia" w:cstheme="majorEastAsia"/>
          <w:i w:val="0"/>
          <w:caps w:val="0"/>
          <w:color w:val="394351"/>
          <w:spacing w:val="0"/>
          <w:sz w:val="32"/>
          <w:szCs w:val="32"/>
        </w:rPr>
        <w:instrText xml:space="preserve"> HYPERLINK "http://www.siping.gov.cn，" </w:instrText>
      </w:r>
      <w:r>
        <w:rPr>
          <w:rFonts w:hint="eastAsia" w:asciiTheme="majorEastAsia" w:hAnsiTheme="majorEastAsia" w:eastAsiaTheme="majorEastAsia" w:cstheme="majorEastAsia"/>
          <w:i w:val="0"/>
          <w:caps w:val="0"/>
          <w:color w:val="394351"/>
          <w:spacing w:val="0"/>
          <w:sz w:val="32"/>
          <w:szCs w:val="32"/>
        </w:rPr>
        <w:fldChar w:fldCharType="separate"/>
      </w:r>
      <w:r>
        <w:rPr>
          <w:rStyle w:val="7"/>
          <w:rFonts w:hint="eastAsia" w:asciiTheme="majorEastAsia" w:hAnsiTheme="majorEastAsia" w:eastAsiaTheme="majorEastAsia" w:cstheme="majorEastAsia"/>
          <w:i w:val="0"/>
          <w:caps w:val="0"/>
          <w:color w:val="394351"/>
          <w:spacing w:val="0"/>
          <w:sz w:val="32"/>
          <w:szCs w:val="32"/>
        </w:rPr>
        <w:t>http://www.siping.gov.cn，</w:t>
      </w:r>
      <w:r>
        <w:rPr>
          <w:rFonts w:hint="eastAsia" w:asciiTheme="majorEastAsia" w:hAnsiTheme="majorEastAsia" w:eastAsiaTheme="majorEastAsia" w:cstheme="majorEastAsia"/>
          <w:i w:val="0"/>
          <w:caps w:val="0"/>
          <w:color w:val="394351"/>
          <w:spacing w:val="0"/>
          <w:sz w:val="32"/>
          <w:szCs w:val="32"/>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40"/>
        <w:jc w:val="both"/>
        <w:rPr>
          <w:rFonts w:hint="eastAsia" w:asciiTheme="majorEastAsia" w:hAnsiTheme="majorEastAsia" w:eastAsiaTheme="majorEastAsia" w:cstheme="majorEastAsia"/>
          <w:i w:val="0"/>
          <w:caps w:val="0"/>
          <w:color w:val="394351"/>
          <w:spacing w:val="0"/>
          <w:sz w:val="32"/>
          <w:szCs w:val="32"/>
        </w:rPr>
      </w:pPr>
      <w:r>
        <w:rPr>
          <w:rFonts w:hint="eastAsia" w:asciiTheme="majorEastAsia" w:hAnsiTheme="majorEastAsia" w:eastAsiaTheme="majorEastAsia" w:cstheme="majorEastAsia"/>
          <w:i w:val="0"/>
          <w:caps w:val="0"/>
          <w:color w:val="auto"/>
          <w:spacing w:val="0"/>
          <w:sz w:val="32"/>
          <w:szCs w:val="32"/>
          <w:lang w:eastAsia="zh-CN"/>
        </w:rPr>
        <w:t>四平市人力资源和社会保障局网站：</w:t>
      </w:r>
      <w:r>
        <w:rPr>
          <w:rFonts w:hint="eastAsia" w:asciiTheme="majorEastAsia" w:hAnsiTheme="majorEastAsia" w:eastAsiaTheme="majorEastAsia" w:cstheme="majorEastAsia"/>
          <w:i w:val="0"/>
          <w:caps w:val="0"/>
          <w:color w:val="auto"/>
          <w:spacing w:val="0"/>
          <w:sz w:val="32"/>
          <w:szCs w:val="32"/>
          <w:u w:val="none"/>
          <w:lang w:eastAsia="zh-CN"/>
        </w:rPr>
        <w:t>http://hrss.siping.gov.cn/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40"/>
        <w:jc w:val="both"/>
        <w:rPr>
          <w:rFonts w:hint="eastAsia" w:asciiTheme="majorEastAsia" w:hAnsiTheme="majorEastAsia" w:eastAsiaTheme="majorEastAsia" w:cstheme="majorEastAsia"/>
          <w:color w:val="394351"/>
          <w:sz w:val="32"/>
          <w:szCs w:val="32"/>
        </w:rPr>
      </w:pPr>
      <w:r>
        <w:rPr>
          <w:rFonts w:hint="eastAsia" w:asciiTheme="majorEastAsia" w:hAnsiTheme="majorEastAsia" w:eastAsiaTheme="majorEastAsia" w:cstheme="majorEastAsia"/>
          <w:i w:val="0"/>
          <w:caps w:val="0"/>
          <w:color w:val="394351"/>
          <w:spacing w:val="0"/>
          <w:sz w:val="32"/>
          <w:szCs w:val="32"/>
        </w:rPr>
        <w:t>为《202</w:t>
      </w:r>
      <w:r>
        <w:rPr>
          <w:rFonts w:hint="eastAsia" w:asciiTheme="majorEastAsia" w:hAnsiTheme="majorEastAsia" w:eastAsiaTheme="majorEastAsia" w:cstheme="majorEastAsia"/>
          <w:i w:val="0"/>
          <w:caps w:val="0"/>
          <w:color w:val="394351"/>
          <w:spacing w:val="0"/>
          <w:sz w:val="32"/>
          <w:szCs w:val="32"/>
          <w:lang w:val="en-US" w:eastAsia="zh-CN"/>
        </w:rPr>
        <w:t>6</w:t>
      </w:r>
      <w:r>
        <w:rPr>
          <w:rFonts w:hint="eastAsia" w:asciiTheme="majorEastAsia" w:hAnsiTheme="majorEastAsia" w:eastAsiaTheme="majorEastAsia" w:cstheme="majorEastAsia"/>
          <w:i w:val="0"/>
          <w:caps w:val="0"/>
          <w:color w:val="394351"/>
          <w:spacing w:val="0"/>
          <w:sz w:val="32"/>
          <w:szCs w:val="32"/>
        </w:rPr>
        <w:t>年</w:t>
      </w:r>
      <w:r>
        <w:rPr>
          <w:rFonts w:hint="eastAsia" w:asciiTheme="majorEastAsia" w:hAnsiTheme="majorEastAsia" w:eastAsiaTheme="majorEastAsia" w:cstheme="majorEastAsia"/>
          <w:i w:val="0"/>
          <w:caps w:val="0"/>
          <w:color w:val="394351"/>
          <w:spacing w:val="0"/>
          <w:sz w:val="32"/>
          <w:szCs w:val="32"/>
          <w:lang w:eastAsia="zh-CN"/>
        </w:rPr>
        <w:t>四平市事业单位公开</w:t>
      </w:r>
      <w:r>
        <w:rPr>
          <w:rFonts w:hint="eastAsia" w:asciiTheme="majorEastAsia" w:hAnsiTheme="majorEastAsia" w:eastAsiaTheme="majorEastAsia" w:cstheme="majorEastAsia"/>
          <w:i w:val="0"/>
          <w:caps w:val="0"/>
          <w:color w:val="394351"/>
          <w:spacing w:val="0"/>
          <w:sz w:val="32"/>
          <w:szCs w:val="32"/>
        </w:rPr>
        <w:t>招聘工作人员</w:t>
      </w:r>
      <w:r>
        <w:rPr>
          <w:rFonts w:hint="eastAsia" w:asciiTheme="majorEastAsia" w:hAnsiTheme="majorEastAsia" w:eastAsiaTheme="majorEastAsia" w:cstheme="majorEastAsia"/>
          <w:i w:val="0"/>
          <w:caps w:val="0"/>
          <w:color w:val="394351"/>
          <w:spacing w:val="0"/>
          <w:sz w:val="32"/>
          <w:szCs w:val="32"/>
          <w:lang w:eastAsia="zh-CN"/>
        </w:rPr>
        <w:t>（含专项招聘高校毕业生）公告（</w:t>
      </w:r>
      <w:r>
        <w:rPr>
          <w:rFonts w:hint="eastAsia" w:asciiTheme="majorEastAsia" w:hAnsiTheme="majorEastAsia" w:eastAsiaTheme="majorEastAsia" w:cstheme="majorEastAsia"/>
          <w:i w:val="0"/>
          <w:caps w:val="0"/>
          <w:color w:val="394351"/>
          <w:spacing w:val="0"/>
          <w:sz w:val="32"/>
          <w:szCs w:val="32"/>
          <w:lang w:val="en-US" w:eastAsia="zh-CN"/>
        </w:rPr>
        <w:t>5号</w:t>
      </w:r>
      <w:r>
        <w:rPr>
          <w:rFonts w:hint="eastAsia" w:asciiTheme="majorEastAsia" w:hAnsiTheme="majorEastAsia" w:eastAsiaTheme="majorEastAsia" w:cstheme="majorEastAsia"/>
          <w:i w:val="0"/>
          <w:caps w:val="0"/>
          <w:color w:val="394351"/>
          <w:spacing w:val="0"/>
          <w:sz w:val="32"/>
          <w:szCs w:val="32"/>
          <w:lang w:eastAsia="zh-CN"/>
        </w:rPr>
        <w:t>）</w:t>
      </w:r>
      <w:r>
        <w:rPr>
          <w:rFonts w:hint="eastAsia" w:asciiTheme="majorEastAsia" w:hAnsiTheme="majorEastAsia" w:eastAsiaTheme="majorEastAsia" w:cstheme="majorEastAsia"/>
          <w:i w:val="0"/>
          <w:caps w:val="0"/>
          <w:color w:val="394351"/>
          <w:spacing w:val="0"/>
          <w:sz w:val="32"/>
          <w:szCs w:val="32"/>
        </w:rPr>
        <w:t>》有关信息发布的工作网站，请考生注意查询。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2244" w:leftChars="304" w:right="0" w:hanging="1606" w:hangingChars="500"/>
        <w:jc w:val="both"/>
        <w:rPr>
          <w:rFonts w:hint="eastAsia" w:asciiTheme="majorEastAsia" w:hAnsiTheme="majorEastAsia" w:eastAsiaTheme="majorEastAsia" w:cstheme="majorEastAsia"/>
          <w:b/>
          <w:bCs/>
          <w:color w:val="394351"/>
          <w:sz w:val="32"/>
          <w:szCs w:val="32"/>
        </w:rPr>
      </w:pPr>
      <w:r>
        <w:rPr>
          <w:rFonts w:hint="eastAsia" w:asciiTheme="majorEastAsia" w:hAnsiTheme="majorEastAsia" w:eastAsiaTheme="majorEastAsia" w:cstheme="majorEastAsia"/>
          <w:b/>
          <w:bCs/>
          <w:i w:val="0"/>
          <w:caps w:val="0"/>
          <w:color w:val="394351"/>
          <w:spacing w:val="0"/>
          <w:sz w:val="32"/>
          <w:szCs w:val="32"/>
        </w:rPr>
        <w:t>报名咨询电话:</w:t>
      </w:r>
      <w:r>
        <w:rPr>
          <w:rFonts w:hint="eastAsia" w:asciiTheme="majorEastAsia" w:hAnsiTheme="majorEastAsia" w:eastAsiaTheme="majorEastAsia" w:cstheme="majorEastAsia"/>
          <w:b/>
          <w:bCs/>
          <w:i w:val="0"/>
          <w:caps w:val="0"/>
          <w:color w:val="394351"/>
          <w:spacing w:val="0"/>
          <w:sz w:val="32"/>
          <w:szCs w:val="32"/>
          <w:lang w:eastAsia="zh-CN"/>
        </w:rPr>
        <w:t>详见附件</w:t>
      </w:r>
      <w:r>
        <w:rPr>
          <w:rFonts w:hint="eastAsia" w:asciiTheme="majorEastAsia" w:hAnsiTheme="majorEastAsia" w:eastAsiaTheme="majorEastAsia" w:cstheme="majorEastAsia"/>
          <w:b/>
          <w:bCs/>
          <w:i w:val="0"/>
          <w:caps w:val="0"/>
          <w:color w:val="394351"/>
          <w:spacing w:val="0"/>
          <w:sz w:val="32"/>
          <w:szCs w:val="32"/>
          <w:lang w:val="en-US" w:eastAsia="zh-CN"/>
        </w:rPr>
        <w:t>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40" w:firstLineChars="200"/>
        <w:jc w:val="both"/>
        <w:rPr>
          <w:rFonts w:hint="eastAsia" w:asciiTheme="majorEastAsia" w:hAnsiTheme="majorEastAsia" w:eastAsiaTheme="majorEastAsia" w:cstheme="majorEastAsia"/>
          <w:color w:val="394351"/>
          <w:sz w:val="32"/>
          <w:szCs w:val="32"/>
        </w:rPr>
      </w:pPr>
      <w:r>
        <w:rPr>
          <w:rFonts w:hint="eastAsia" w:asciiTheme="majorEastAsia" w:hAnsiTheme="majorEastAsia" w:eastAsiaTheme="majorEastAsia" w:cstheme="majorEastAsia"/>
          <w:i w:val="0"/>
          <w:caps w:val="0"/>
          <w:color w:val="394351"/>
          <w:spacing w:val="0"/>
          <w:sz w:val="32"/>
          <w:szCs w:val="32"/>
          <w:lang w:eastAsia="zh-CN"/>
        </w:rPr>
        <w:t>各级人社部门</w:t>
      </w:r>
      <w:r>
        <w:rPr>
          <w:rFonts w:hint="eastAsia" w:asciiTheme="majorEastAsia" w:hAnsiTheme="majorEastAsia" w:eastAsiaTheme="majorEastAsia" w:cstheme="majorEastAsia"/>
          <w:i w:val="0"/>
          <w:caps w:val="0"/>
          <w:color w:val="394351"/>
          <w:spacing w:val="0"/>
          <w:sz w:val="32"/>
          <w:szCs w:val="32"/>
        </w:rPr>
        <w:t>电话：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40"/>
        <w:jc w:val="both"/>
        <w:rPr>
          <w:rFonts w:hint="eastAsia" w:asciiTheme="majorEastAsia" w:hAnsiTheme="majorEastAsia" w:eastAsiaTheme="majorEastAsia" w:cstheme="majorEastAsia"/>
          <w:i w:val="0"/>
          <w:caps w:val="0"/>
          <w:color w:val="394351"/>
          <w:spacing w:val="0"/>
          <w:sz w:val="32"/>
          <w:szCs w:val="32"/>
          <w:lang w:eastAsia="zh-CN"/>
        </w:rPr>
      </w:pPr>
      <w:r>
        <w:rPr>
          <w:rFonts w:hint="eastAsia" w:asciiTheme="majorEastAsia" w:hAnsiTheme="majorEastAsia" w:eastAsiaTheme="majorEastAsia" w:cstheme="majorEastAsia"/>
          <w:i w:val="0"/>
          <w:caps w:val="0"/>
          <w:color w:val="394351"/>
          <w:spacing w:val="0"/>
          <w:sz w:val="32"/>
          <w:szCs w:val="32"/>
        </w:rPr>
        <w:t>四平市人力资源和社会保障局:0434-3267026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40"/>
        <w:jc w:val="both"/>
        <w:rPr>
          <w:rFonts w:hint="eastAsia" w:ascii="宋体" w:hAnsi="宋体" w:eastAsia="宋体" w:cs="宋体"/>
          <w:i w:val="0"/>
          <w:caps w:val="0"/>
          <w:color w:val="303030"/>
          <w:spacing w:val="0"/>
          <w:sz w:val="32"/>
          <w:szCs w:val="32"/>
          <w:shd w:val="clear" w:fill="FFFFFF"/>
        </w:rPr>
      </w:pPr>
      <w:r>
        <w:rPr>
          <w:rFonts w:hint="eastAsia" w:asciiTheme="majorEastAsia" w:hAnsiTheme="majorEastAsia" w:eastAsiaTheme="majorEastAsia" w:cstheme="majorEastAsia"/>
          <w:i w:val="0"/>
          <w:caps w:val="0"/>
          <w:color w:val="auto"/>
          <w:spacing w:val="0"/>
          <w:sz w:val="32"/>
          <w:szCs w:val="32"/>
          <w:lang w:eastAsia="zh-CN"/>
        </w:rPr>
        <w:t>四平市铁西区人力资源和社会保障局：</w:t>
      </w:r>
      <w:r>
        <w:rPr>
          <w:rFonts w:hint="eastAsia" w:asciiTheme="majorEastAsia" w:hAnsiTheme="majorEastAsia" w:eastAsiaTheme="majorEastAsia" w:cstheme="majorEastAsia"/>
          <w:i w:val="0"/>
          <w:caps w:val="0"/>
          <w:color w:val="auto"/>
          <w:spacing w:val="0"/>
          <w:sz w:val="32"/>
          <w:szCs w:val="32"/>
          <w:lang w:val="en-US" w:eastAsia="zh-CN"/>
        </w:rPr>
        <w:t>0434-3273136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40" w:firstLineChars="200"/>
        <w:jc w:val="both"/>
        <w:rPr>
          <w:rFonts w:hint="eastAsia" w:asciiTheme="majorEastAsia" w:hAnsiTheme="majorEastAsia" w:eastAsiaTheme="majorEastAsia" w:cstheme="majorEastAsia"/>
          <w:i w:val="0"/>
          <w:caps w:val="0"/>
          <w:color w:val="000000" w:themeColor="text1"/>
          <w:spacing w:val="0"/>
          <w:sz w:val="32"/>
          <w:szCs w:val="32"/>
          <w:highlight w:val="none"/>
          <w14:textFill>
            <w14:solidFill>
              <w14:schemeClr w14:val="tx1"/>
            </w14:solidFill>
          </w14:textFill>
        </w:rPr>
      </w:pPr>
      <w:r>
        <w:rPr>
          <w:rFonts w:hint="eastAsia" w:asciiTheme="majorEastAsia" w:hAnsiTheme="majorEastAsia" w:eastAsiaTheme="majorEastAsia" w:cstheme="majorEastAsia"/>
          <w:i w:val="0"/>
          <w:caps w:val="0"/>
          <w:color w:val="394351"/>
          <w:spacing w:val="0"/>
          <w:sz w:val="32"/>
          <w:szCs w:val="32"/>
        </w:rPr>
        <w:t>报名网站技术支持电话：</w:t>
      </w:r>
      <w:r>
        <w:rPr>
          <w:rFonts w:hint="eastAsia" w:asciiTheme="majorEastAsia" w:hAnsiTheme="majorEastAsia" w:eastAsiaTheme="majorEastAsia" w:cstheme="majorEastAsia"/>
          <w:i w:val="0"/>
          <w:caps w:val="0"/>
          <w:color w:val="000000" w:themeColor="text1"/>
          <w:spacing w:val="0"/>
          <w:sz w:val="32"/>
          <w:szCs w:val="32"/>
          <w:highlight w:val="none"/>
          <w14:textFill>
            <w14:solidFill>
              <w14:schemeClr w14:val="tx1"/>
            </w14:solidFill>
          </w14:textFill>
        </w:rPr>
        <w:t>400-020-1616（工作日9:00-12:00，13:00-18:00）</w:t>
      </w:r>
      <w:r>
        <w:rPr>
          <w:rFonts w:hint="eastAsia" w:asciiTheme="majorEastAsia" w:hAnsiTheme="majorEastAsia" w:eastAsiaTheme="majorEastAsia" w:cstheme="majorEastAsia"/>
          <w:i w:val="0"/>
          <w:caps w:val="0"/>
          <w:color w:val="000000" w:themeColor="text1"/>
          <w:spacing w:val="0"/>
          <w:sz w:val="32"/>
          <w:szCs w:val="32"/>
          <w:highlight w:val="none"/>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jc w:val="both"/>
        <w:rPr>
          <w:rFonts w:hint="eastAsia" w:asciiTheme="majorEastAsia" w:hAnsiTheme="majorEastAsia" w:eastAsiaTheme="majorEastAsia" w:cstheme="majorEastAsia"/>
          <w:color w:val="394351"/>
          <w:sz w:val="32"/>
          <w:szCs w:val="32"/>
        </w:rPr>
      </w:pPr>
      <w:r>
        <w:rPr>
          <w:rFonts w:hint="eastAsia" w:asciiTheme="majorEastAsia" w:hAnsiTheme="majorEastAsia" w:eastAsiaTheme="majorEastAsia" w:cstheme="majorEastAsia"/>
          <w:i w:val="0"/>
          <w:caps w:val="0"/>
          <w:color w:val="394351"/>
          <w:spacing w:val="0"/>
          <w:sz w:val="32"/>
          <w:szCs w:val="32"/>
        </w:rPr>
        <w:t>　</w:t>
      </w:r>
      <w:r>
        <w:rPr>
          <w:rFonts w:hint="eastAsia" w:asciiTheme="majorEastAsia" w:hAnsiTheme="majorEastAsia" w:eastAsiaTheme="majorEastAsia" w:cstheme="majorEastAsia"/>
          <w:i w:val="0"/>
          <w:caps w:val="0"/>
          <w:color w:val="394351"/>
          <w:spacing w:val="0"/>
          <w:sz w:val="32"/>
          <w:szCs w:val="32"/>
          <w:lang w:val="en-US" w:eastAsia="zh-CN"/>
        </w:rPr>
        <w:t xml:space="preserve"> </w:t>
      </w:r>
      <w:r>
        <w:rPr>
          <w:rFonts w:hint="eastAsia" w:ascii="宋体" w:hAnsi="宋体" w:eastAsia="宋体" w:cs="宋体"/>
          <w:i w:val="0"/>
          <w:caps w:val="0"/>
          <w:color w:val="303030"/>
          <w:spacing w:val="0"/>
          <w:sz w:val="32"/>
          <w:szCs w:val="32"/>
          <w:shd w:val="clear" w:fill="FFFFFF"/>
        </w:rPr>
        <w:t>此公告如有未尽事宜，请关注</w:t>
      </w:r>
      <w:r>
        <w:rPr>
          <w:rFonts w:hint="eastAsia" w:asciiTheme="majorEastAsia" w:hAnsiTheme="majorEastAsia" w:eastAsiaTheme="majorEastAsia" w:cstheme="majorEastAsia"/>
          <w:i w:val="0"/>
          <w:caps w:val="0"/>
          <w:color w:val="394351"/>
          <w:spacing w:val="0"/>
          <w:sz w:val="32"/>
          <w:szCs w:val="32"/>
        </w:rPr>
        <w:t>四平市人民政府网站：http://www.siping.gov.cn</w:t>
      </w:r>
      <w:r>
        <w:rPr>
          <w:rFonts w:hint="eastAsia" w:asciiTheme="majorEastAsia" w:hAnsiTheme="majorEastAsia" w:eastAsiaTheme="majorEastAsia" w:cstheme="majorEastAsia"/>
          <w:i w:val="0"/>
          <w:caps w:val="0"/>
          <w:color w:val="394351"/>
          <w:spacing w:val="0"/>
          <w:sz w:val="32"/>
          <w:szCs w:val="32"/>
          <w:lang w:eastAsia="zh-CN"/>
        </w:rPr>
        <w:t>发布的补充公告</w:t>
      </w:r>
      <w:r>
        <w:rPr>
          <w:rFonts w:hint="eastAsia" w:asciiTheme="majorEastAsia" w:hAnsiTheme="majorEastAsia" w:eastAsiaTheme="majorEastAsia" w:cstheme="majorEastAsia"/>
          <w:i w:val="0"/>
          <w:caps w:val="0"/>
          <w:color w:val="394351"/>
          <w:spacing w:val="0"/>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 w:lineRule="atLeast"/>
        <w:ind w:left="0" w:right="0" w:firstLine="651"/>
        <w:jc w:val="both"/>
        <w:rPr>
          <w:rFonts w:hint="eastAsia" w:asciiTheme="majorEastAsia" w:hAnsiTheme="majorEastAsia" w:eastAsiaTheme="majorEastAsia" w:cstheme="majorEastAsia"/>
          <w:i w:val="0"/>
          <w:caps w:val="0"/>
          <w:color w:val="394351"/>
          <w:spacing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i w:val="0"/>
          <w:caps w:val="0"/>
          <w:color w:val="303030"/>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1.《</w:t>
      </w:r>
      <w:r>
        <w:rPr>
          <w:rFonts w:hint="eastAsia" w:asciiTheme="majorEastAsia" w:hAnsiTheme="majorEastAsia" w:eastAsiaTheme="majorEastAsia" w:cstheme="majorEastAsia"/>
          <w:i w:val="0"/>
          <w:caps w:val="0"/>
          <w:color w:val="303030"/>
          <w:spacing w:val="0"/>
          <w:sz w:val="32"/>
          <w:szCs w:val="32"/>
          <w:shd w:val="clear" w:fill="FFFFFF"/>
          <w:lang w:eastAsia="zh-CN"/>
        </w:rPr>
        <w:t>2026年四平市事业单位公开招聘工作人员（含专项招聘高校毕业生）岗位及资格条件一览表（</w:t>
      </w:r>
      <w:r>
        <w:rPr>
          <w:rFonts w:hint="eastAsia" w:asciiTheme="majorEastAsia" w:hAnsiTheme="majorEastAsia" w:eastAsiaTheme="majorEastAsia" w:cstheme="majorEastAsia"/>
          <w:i w:val="0"/>
          <w:caps w:val="0"/>
          <w:color w:val="303030"/>
          <w:spacing w:val="0"/>
          <w:sz w:val="32"/>
          <w:szCs w:val="32"/>
          <w:shd w:val="clear" w:fill="FFFFFF"/>
          <w:lang w:val="en-US" w:eastAsia="zh-CN"/>
        </w:rPr>
        <w:t>5号）</w:t>
      </w:r>
      <w:r>
        <w:rPr>
          <w:rFonts w:hint="eastAsia" w:ascii="宋体" w:hAnsi="宋体" w:eastAsia="宋体" w:cs="宋体"/>
          <w:i w:val="0"/>
          <w:caps w:val="0"/>
          <w:color w:val="303030"/>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i w:val="0"/>
          <w:caps w:val="0"/>
          <w:color w:val="303030"/>
          <w:spacing w:val="0"/>
          <w:sz w:val="32"/>
          <w:szCs w:val="32"/>
          <w:shd w:val="clear" w:fill="FFFFFF"/>
        </w:rPr>
      </w:pPr>
      <w:r>
        <w:rPr>
          <w:rFonts w:hint="eastAsia" w:ascii="宋体" w:hAnsi="宋体" w:eastAsia="宋体" w:cs="宋体"/>
          <w:i w:val="0"/>
          <w:caps w:val="0"/>
          <w:color w:val="303030"/>
          <w:spacing w:val="0"/>
          <w:sz w:val="32"/>
          <w:szCs w:val="32"/>
          <w:shd w:val="clear" w:fill="FFFFFF"/>
        </w:rPr>
        <w:t>2.</w:t>
      </w:r>
      <w:r>
        <w:rPr>
          <w:rFonts w:hint="eastAsia" w:asciiTheme="majorEastAsia" w:hAnsiTheme="majorEastAsia" w:eastAsiaTheme="majorEastAsia" w:cstheme="majorEastAsia"/>
          <w:i w:val="0"/>
          <w:caps w:val="0"/>
          <w:color w:val="394351"/>
          <w:spacing w:val="0"/>
          <w:sz w:val="32"/>
          <w:szCs w:val="32"/>
        </w:rPr>
        <w:t>《</w:t>
      </w:r>
      <w:r>
        <w:rPr>
          <w:rFonts w:hint="eastAsia" w:asciiTheme="minorEastAsia" w:hAnsiTheme="minorEastAsia" w:eastAsiaTheme="minorEastAsia" w:cstheme="minorEastAsia"/>
          <w:i w:val="0"/>
          <w:caps w:val="0"/>
          <w:color w:val="394351"/>
          <w:spacing w:val="0"/>
          <w:sz w:val="32"/>
          <w:szCs w:val="32"/>
          <w:highlight w:val="none"/>
        </w:rPr>
        <w:t>202</w:t>
      </w:r>
      <w:r>
        <w:rPr>
          <w:rFonts w:hint="eastAsia" w:asciiTheme="minorEastAsia" w:hAnsiTheme="minorEastAsia" w:eastAsiaTheme="minorEastAsia" w:cstheme="minorEastAsia"/>
          <w:i w:val="0"/>
          <w:caps w:val="0"/>
          <w:color w:val="394351"/>
          <w:spacing w:val="0"/>
          <w:sz w:val="32"/>
          <w:szCs w:val="32"/>
          <w:highlight w:val="none"/>
          <w:lang w:val="en-US" w:eastAsia="zh-CN"/>
        </w:rPr>
        <w:t>6</w:t>
      </w:r>
      <w:r>
        <w:rPr>
          <w:rFonts w:hint="eastAsia" w:asciiTheme="minorEastAsia" w:hAnsiTheme="minorEastAsia" w:eastAsiaTheme="minorEastAsia" w:cstheme="minorEastAsia"/>
          <w:i w:val="0"/>
          <w:caps w:val="0"/>
          <w:color w:val="394351"/>
          <w:spacing w:val="0"/>
          <w:sz w:val="32"/>
          <w:szCs w:val="32"/>
          <w:highlight w:val="none"/>
        </w:rPr>
        <w:t>年</w:t>
      </w:r>
      <w:r>
        <w:rPr>
          <w:rFonts w:hint="eastAsia" w:asciiTheme="minorEastAsia" w:hAnsiTheme="minorEastAsia" w:cstheme="minorEastAsia"/>
          <w:i w:val="0"/>
          <w:caps w:val="0"/>
          <w:color w:val="394351"/>
          <w:spacing w:val="0"/>
          <w:sz w:val="32"/>
          <w:szCs w:val="32"/>
          <w:highlight w:val="none"/>
          <w:lang w:eastAsia="zh-CN"/>
        </w:rPr>
        <w:t>四平市事业单位公开招聘工作人员（含专项招聘高校毕业生）</w:t>
      </w:r>
      <w:r>
        <w:rPr>
          <w:rFonts w:hint="eastAsia" w:asciiTheme="minorEastAsia" w:hAnsiTheme="minorEastAsia" w:cstheme="minorEastAsia"/>
          <w:i w:val="0"/>
          <w:caps w:val="0"/>
          <w:color w:val="394351"/>
          <w:spacing w:val="0"/>
          <w:sz w:val="32"/>
          <w:szCs w:val="32"/>
          <w:highlight w:val="none"/>
          <w:lang w:val="en-US" w:eastAsia="zh-CN"/>
        </w:rPr>
        <w:t>（5号）</w:t>
      </w:r>
      <w:r>
        <w:rPr>
          <w:rFonts w:hint="eastAsia" w:asciiTheme="minorEastAsia" w:hAnsiTheme="minorEastAsia" w:eastAsiaTheme="minorEastAsia" w:cstheme="minorEastAsia"/>
          <w:i w:val="0"/>
          <w:caps w:val="0"/>
          <w:color w:val="394351"/>
          <w:spacing w:val="0"/>
          <w:sz w:val="32"/>
          <w:szCs w:val="32"/>
          <w:highlight w:val="none"/>
        </w:rPr>
        <w:t>考试大纲</w:t>
      </w:r>
      <w:r>
        <w:rPr>
          <w:rFonts w:hint="eastAsia" w:asciiTheme="majorEastAsia" w:hAnsiTheme="majorEastAsia" w:eastAsiaTheme="majorEastAsia" w:cstheme="majorEastAsia"/>
          <w:i w:val="0"/>
          <w:caps w:val="0"/>
          <w:color w:val="394351"/>
          <w:spacing w:val="0"/>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3.《2026年普通高校毕业生报名推荐表》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宋体" w:hAnsi="宋体" w:eastAsia="宋体" w:cs="宋体"/>
          <w:i w:val="0"/>
          <w:caps w:val="0"/>
          <w:color w:val="303030"/>
          <w:spacing w:val="0"/>
          <w:sz w:val="32"/>
          <w:szCs w:val="32"/>
          <w:shd w:val="clear" w:fill="FFFFFF"/>
        </w:rPr>
      </w:pPr>
      <w:r>
        <w:rPr>
          <w:rFonts w:hint="eastAsia" w:ascii="宋体" w:hAnsi="宋体" w:eastAsia="宋体" w:cs="宋体"/>
          <w:i w:val="0"/>
          <w:caps w:val="0"/>
          <w:color w:val="303030"/>
          <w:spacing w:val="0"/>
          <w:sz w:val="32"/>
          <w:szCs w:val="32"/>
          <w:shd w:val="clear" w:fill="FFFFFF"/>
        </w:rPr>
        <w:t>4.</w:t>
      </w:r>
      <w:r>
        <w:rPr>
          <w:rFonts w:hint="eastAsia" w:ascii="宋体" w:hAnsi="宋体" w:eastAsia="宋体" w:cs="宋体"/>
          <w:i w:val="0"/>
          <w:caps w:val="0"/>
          <w:color w:val="303030"/>
          <w:spacing w:val="0"/>
          <w:sz w:val="32"/>
          <w:szCs w:val="32"/>
          <w:shd w:val="clear" w:fill="FFFFFF"/>
          <w:lang w:eastAsia="zh-CN"/>
        </w:rPr>
        <w:t>《</w:t>
      </w:r>
      <w:r>
        <w:rPr>
          <w:rFonts w:hint="eastAsia" w:ascii="宋体" w:hAnsi="宋体" w:eastAsia="宋体" w:cs="宋体"/>
          <w:i w:val="0"/>
          <w:caps w:val="0"/>
          <w:color w:val="303030"/>
          <w:spacing w:val="0"/>
          <w:sz w:val="32"/>
          <w:szCs w:val="32"/>
          <w:shd w:val="clear" w:fill="FFFFFF"/>
        </w:rPr>
        <w:t>2024年和2025年普通高校毕业生择业期内未落实工作单位承诺书</w:t>
      </w:r>
      <w:r>
        <w:rPr>
          <w:rFonts w:hint="eastAsia" w:ascii="宋体" w:hAnsi="宋体" w:eastAsia="宋体" w:cs="宋体"/>
          <w:i w:val="0"/>
          <w:caps w:val="0"/>
          <w:color w:val="303030"/>
          <w:spacing w:val="0"/>
          <w:sz w:val="32"/>
          <w:szCs w:val="32"/>
          <w:shd w:val="clear" w:fill="FFFFFF"/>
          <w:lang w:eastAsia="zh-CN"/>
        </w:rPr>
        <w:t>》</w:t>
      </w:r>
      <w:r>
        <w:rPr>
          <w:rFonts w:hint="eastAsia" w:ascii="宋体" w:hAnsi="宋体" w:eastAsia="宋体" w:cs="宋体"/>
          <w:i w:val="0"/>
          <w:caps w:val="0"/>
          <w:color w:val="303030"/>
          <w:spacing w:val="0"/>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5.</w:t>
      </w:r>
      <w:r>
        <w:rPr>
          <w:rFonts w:hint="eastAsia" w:ascii="宋体" w:hAnsi="宋体" w:eastAsia="宋体" w:cs="宋体"/>
          <w:i w:val="0"/>
          <w:caps w:val="0"/>
          <w:color w:val="303030"/>
          <w:spacing w:val="0"/>
          <w:sz w:val="32"/>
          <w:szCs w:val="32"/>
          <w:shd w:val="clear" w:fill="FFFFFF"/>
          <w:lang w:eastAsia="zh-CN"/>
        </w:rPr>
        <w:t>《</w:t>
      </w:r>
      <w:r>
        <w:rPr>
          <w:rFonts w:hint="eastAsia" w:ascii="宋体" w:hAnsi="宋体" w:eastAsia="宋体" w:cs="宋体"/>
          <w:i w:val="0"/>
          <w:caps w:val="0"/>
          <w:color w:val="303030"/>
          <w:spacing w:val="0"/>
          <w:sz w:val="32"/>
          <w:szCs w:val="32"/>
          <w:shd w:val="clear" w:fill="FFFFFF"/>
        </w:rPr>
        <w:t>按时取得国外学历学位认证承诺书</w:t>
      </w:r>
      <w:r>
        <w:rPr>
          <w:rFonts w:hint="eastAsia" w:ascii="宋体" w:hAnsi="宋体" w:eastAsia="宋体" w:cs="宋体"/>
          <w:i w:val="0"/>
          <w:caps w:val="0"/>
          <w:color w:val="303030"/>
          <w:spacing w:val="0"/>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宋体" w:hAnsi="宋体" w:eastAsia="宋体" w:cs="宋体"/>
          <w:sz w:val="32"/>
          <w:szCs w:val="32"/>
        </w:rPr>
      </w:pPr>
      <w:r>
        <w:rPr>
          <w:rFonts w:hint="eastAsia" w:ascii="宋体" w:hAnsi="宋体" w:eastAsia="宋体" w:cs="宋体"/>
          <w:i w:val="0"/>
          <w:caps w:val="0"/>
          <w:color w:val="303030"/>
          <w:spacing w:val="0"/>
          <w:sz w:val="32"/>
          <w:szCs w:val="32"/>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right"/>
        <w:rPr>
          <w:rFonts w:hint="eastAsia" w:ascii="宋体" w:hAnsi="宋体" w:eastAsia="宋体" w:cs="宋体"/>
          <w:i w:val="0"/>
          <w:caps w:val="0"/>
          <w:color w:val="303030"/>
          <w:spacing w:val="0"/>
          <w:sz w:val="32"/>
          <w:szCs w:val="32"/>
        </w:rPr>
      </w:pPr>
      <w:r>
        <w:rPr>
          <w:rFonts w:hint="eastAsia" w:ascii="宋体" w:hAnsi="宋体" w:eastAsia="宋体" w:cs="宋体"/>
          <w:i w:val="0"/>
          <w:caps w:val="0"/>
          <w:color w:val="303030"/>
          <w:spacing w:val="0"/>
          <w:kern w:val="0"/>
          <w:sz w:val="32"/>
          <w:szCs w:val="32"/>
          <w:shd w:val="clear" w:fill="FFFFFF"/>
          <w:lang w:val="en-US" w:eastAsia="zh-CN" w:bidi="ar"/>
        </w:rPr>
        <w:t>四平市人力资源和社会保障局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pPr>
      <w:r>
        <w:rPr>
          <w:rFonts w:hint="eastAsia" w:ascii="宋体" w:hAnsi="宋体" w:eastAsia="宋体" w:cs="宋体"/>
          <w:i w:val="0"/>
          <w:caps w:val="0"/>
          <w:color w:val="303030"/>
          <w:spacing w:val="0"/>
          <w:sz w:val="32"/>
          <w:szCs w:val="32"/>
          <w:shd w:val="clear" w:fill="FFFFFF"/>
        </w:rPr>
        <w:t> 2026年</w:t>
      </w:r>
      <w:r>
        <w:rPr>
          <w:rFonts w:hint="eastAsia" w:ascii="宋体" w:hAnsi="宋体" w:eastAsia="宋体" w:cs="宋体"/>
          <w:i w:val="0"/>
          <w:caps w:val="0"/>
          <w:color w:val="303030"/>
          <w:spacing w:val="0"/>
          <w:sz w:val="32"/>
          <w:szCs w:val="32"/>
          <w:shd w:val="clear" w:fill="FFFFFF"/>
          <w:lang w:val="en-US" w:eastAsia="zh-CN"/>
        </w:rPr>
        <w:t>7</w:t>
      </w:r>
      <w:r>
        <w:rPr>
          <w:rFonts w:hint="eastAsia" w:ascii="宋体" w:hAnsi="宋体" w:eastAsia="宋体" w:cs="宋体"/>
          <w:i w:val="0"/>
          <w:caps w:val="0"/>
          <w:color w:val="303030"/>
          <w:spacing w:val="0"/>
          <w:sz w:val="32"/>
          <w:szCs w:val="32"/>
          <w:shd w:val="clear" w:fill="FFFFFF"/>
        </w:rPr>
        <w:t>月2</w:t>
      </w:r>
      <w:r>
        <w:rPr>
          <w:rFonts w:hint="eastAsia" w:ascii="宋体" w:hAnsi="宋体" w:eastAsia="宋体" w:cs="宋体"/>
          <w:i w:val="0"/>
          <w:caps w:val="0"/>
          <w:color w:val="303030"/>
          <w:spacing w:val="0"/>
          <w:sz w:val="32"/>
          <w:szCs w:val="32"/>
          <w:shd w:val="clear" w:fill="FFFFFF"/>
          <w:lang w:val="en-US" w:eastAsia="zh-CN"/>
        </w:rPr>
        <w:t>2</w:t>
      </w:r>
      <w:r>
        <w:rPr>
          <w:rFonts w:hint="eastAsia" w:ascii="宋体" w:hAnsi="宋体" w:eastAsia="宋体" w:cs="宋体"/>
          <w:i w:val="0"/>
          <w:caps w:val="0"/>
          <w:color w:val="303030"/>
          <w:spacing w:val="0"/>
          <w:sz w:val="32"/>
          <w:szCs w:val="32"/>
          <w:shd w:val="clear" w:fill="FFFFFF"/>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粗圆简体">
    <w:panose1 w:val="03000509000000000000"/>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37BFB"/>
    <w:multiLevelType w:val="singleLevel"/>
    <w:tmpl w:val="6A437BFB"/>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34"/>
    <w:rsid w:val="00015834"/>
    <w:rsid w:val="001C3E7F"/>
    <w:rsid w:val="00766D43"/>
    <w:rsid w:val="00BC1FF0"/>
    <w:rsid w:val="00C801A1"/>
    <w:rsid w:val="01061516"/>
    <w:rsid w:val="01C53495"/>
    <w:rsid w:val="01CE6F8B"/>
    <w:rsid w:val="01F7403E"/>
    <w:rsid w:val="026A0138"/>
    <w:rsid w:val="02DC7EAC"/>
    <w:rsid w:val="031F2E21"/>
    <w:rsid w:val="032117A5"/>
    <w:rsid w:val="034C1BB4"/>
    <w:rsid w:val="03AB5DB3"/>
    <w:rsid w:val="03B72F22"/>
    <w:rsid w:val="03BE5E75"/>
    <w:rsid w:val="03CE55DA"/>
    <w:rsid w:val="04834784"/>
    <w:rsid w:val="04FF6A97"/>
    <w:rsid w:val="0542145F"/>
    <w:rsid w:val="054937EC"/>
    <w:rsid w:val="05C61AA4"/>
    <w:rsid w:val="05FB6D8D"/>
    <w:rsid w:val="05FF4F43"/>
    <w:rsid w:val="061D561F"/>
    <w:rsid w:val="067D6CD3"/>
    <w:rsid w:val="06A13FE6"/>
    <w:rsid w:val="07D91635"/>
    <w:rsid w:val="07EB14E6"/>
    <w:rsid w:val="080B2E51"/>
    <w:rsid w:val="083C53E4"/>
    <w:rsid w:val="08CC6326"/>
    <w:rsid w:val="090C67A2"/>
    <w:rsid w:val="09111F50"/>
    <w:rsid w:val="0A637E89"/>
    <w:rsid w:val="0AC824CC"/>
    <w:rsid w:val="0ADF3201"/>
    <w:rsid w:val="0B245C61"/>
    <w:rsid w:val="0B324548"/>
    <w:rsid w:val="0BD44AB0"/>
    <w:rsid w:val="0BFF0B28"/>
    <w:rsid w:val="0C282990"/>
    <w:rsid w:val="0C431D25"/>
    <w:rsid w:val="0C456FC3"/>
    <w:rsid w:val="0C6C758E"/>
    <w:rsid w:val="0C990E26"/>
    <w:rsid w:val="0CF45E35"/>
    <w:rsid w:val="0D407F0F"/>
    <w:rsid w:val="0D5A6854"/>
    <w:rsid w:val="0D802611"/>
    <w:rsid w:val="0D8C5071"/>
    <w:rsid w:val="0DCD591C"/>
    <w:rsid w:val="0DDF194D"/>
    <w:rsid w:val="0DE12F6E"/>
    <w:rsid w:val="0E052725"/>
    <w:rsid w:val="0E3807E7"/>
    <w:rsid w:val="0E4C4EDB"/>
    <w:rsid w:val="0E823E47"/>
    <w:rsid w:val="0EDB7128"/>
    <w:rsid w:val="0F2B22CC"/>
    <w:rsid w:val="0F31024E"/>
    <w:rsid w:val="0F7C7246"/>
    <w:rsid w:val="0F843982"/>
    <w:rsid w:val="0FC20061"/>
    <w:rsid w:val="0FC96CBF"/>
    <w:rsid w:val="0FCA108C"/>
    <w:rsid w:val="0FF93D25"/>
    <w:rsid w:val="10001D4C"/>
    <w:rsid w:val="10205EE1"/>
    <w:rsid w:val="10456431"/>
    <w:rsid w:val="10C22C0E"/>
    <w:rsid w:val="10C3477D"/>
    <w:rsid w:val="10D84A01"/>
    <w:rsid w:val="10E37D40"/>
    <w:rsid w:val="11041A38"/>
    <w:rsid w:val="110D13E8"/>
    <w:rsid w:val="111C1616"/>
    <w:rsid w:val="11594BC9"/>
    <w:rsid w:val="11AF0FA8"/>
    <w:rsid w:val="11D4520B"/>
    <w:rsid w:val="12312A84"/>
    <w:rsid w:val="126F34D2"/>
    <w:rsid w:val="128624F2"/>
    <w:rsid w:val="133A3926"/>
    <w:rsid w:val="13CA43CE"/>
    <w:rsid w:val="13E1392E"/>
    <w:rsid w:val="14083FDD"/>
    <w:rsid w:val="144A48E3"/>
    <w:rsid w:val="149E59D4"/>
    <w:rsid w:val="15B16976"/>
    <w:rsid w:val="15F64D63"/>
    <w:rsid w:val="160011C1"/>
    <w:rsid w:val="162E6B67"/>
    <w:rsid w:val="16C646C6"/>
    <w:rsid w:val="16CC677B"/>
    <w:rsid w:val="16D407DC"/>
    <w:rsid w:val="16D52EAF"/>
    <w:rsid w:val="16EC1E53"/>
    <w:rsid w:val="16F80864"/>
    <w:rsid w:val="17157DE4"/>
    <w:rsid w:val="174045CD"/>
    <w:rsid w:val="1748058E"/>
    <w:rsid w:val="174B797B"/>
    <w:rsid w:val="177024D0"/>
    <w:rsid w:val="177E4E8A"/>
    <w:rsid w:val="17852B57"/>
    <w:rsid w:val="178E0E2A"/>
    <w:rsid w:val="17B93465"/>
    <w:rsid w:val="17C33CD5"/>
    <w:rsid w:val="17D9007B"/>
    <w:rsid w:val="17E9439C"/>
    <w:rsid w:val="181F1A57"/>
    <w:rsid w:val="18683856"/>
    <w:rsid w:val="18920233"/>
    <w:rsid w:val="18934F4B"/>
    <w:rsid w:val="18B70FD3"/>
    <w:rsid w:val="192169E8"/>
    <w:rsid w:val="19536504"/>
    <w:rsid w:val="19543068"/>
    <w:rsid w:val="19D00B81"/>
    <w:rsid w:val="1A246FDE"/>
    <w:rsid w:val="1A50634D"/>
    <w:rsid w:val="1A832885"/>
    <w:rsid w:val="1AA739D7"/>
    <w:rsid w:val="1AD10729"/>
    <w:rsid w:val="1ADC7987"/>
    <w:rsid w:val="1AE25AD2"/>
    <w:rsid w:val="1B2B310F"/>
    <w:rsid w:val="1BBF24FF"/>
    <w:rsid w:val="1C0536F0"/>
    <w:rsid w:val="1C3D301C"/>
    <w:rsid w:val="1C7624DE"/>
    <w:rsid w:val="1C857C20"/>
    <w:rsid w:val="1CC80C52"/>
    <w:rsid w:val="1D3B3B05"/>
    <w:rsid w:val="1D3C3CB1"/>
    <w:rsid w:val="1D431D39"/>
    <w:rsid w:val="1E344F18"/>
    <w:rsid w:val="1E7C279D"/>
    <w:rsid w:val="1ECE27E4"/>
    <w:rsid w:val="1ED70010"/>
    <w:rsid w:val="1F080893"/>
    <w:rsid w:val="1F7246D0"/>
    <w:rsid w:val="1FF62052"/>
    <w:rsid w:val="200475B0"/>
    <w:rsid w:val="203B420C"/>
    <w:rsid w:val="206511FF"/>
    <w:rsid w:val="20A03074"/>
    <w:rsid w:val="20AC78E8"/>
    <w:rsid w:val="213F0742"/>
    <w:rsid w:val="214D2217"/>
    <w:rsid w:val="21652555"/>
    <w:rsid w:val="21BB057F"/>
    <w:rsid w:val="21C41100"/>
    <w:rsid w:val="21C95AE6"/>
    <w:rsid w:val="21E87243"/>
    <w:rsid w:val="22397372"/>
    <w:rsid w:val="22677145"/>
    <w:rsid w:val="2280159B"/>
    <w:rsid w:val="22925869"/>
    <w:rsid w:val="231A462B"/>
    <w:rsid w:val="231D2266"/>
    <w:rsid w:val="231D259A"/>
    <w:rsid w:val="2345406E"/>
    <w:rsid w:val="235B2415"/>
    <w:rsid w:val="237454AA"/>
    <w:rsid w:val="23961580"/>
    <w:rsid w:val="23CF2429"/>
    <w:rsid w:val="23ED5D8C"/>
    <w:rsid w:val="247F314D"/>
    <w:rsid w:val="24982A07"/>
    <w:rsid w:val="24B62219"/>
    <w:rsid w:val="24DC7B40"/>
    <w:rsid w:val="24E07513"/>
    <w:rsid w:val="256D01BA"/>
    <w:rsid w:val="25E0599F"/>
    <w:rsid w:val="25EC1F47"/>
    <w:rsid w:val="260B32F0"/>
    <w:rsid w:val="26691AA8"/>
    <w:rsid w:val="27140533"/>
    <w:rsid w:val="272844F6"/>
    <w:rsid w:val="272D5F4C"/>
    <w:rsid w:val="27530243"/>
    <w:rsid w:val="277C0404"/>
    <w:rsid w:val="278D01A4"/>
    <w:rsid w:val="27991BAD"/>
    <w:rsid w:val="27B40945"/>
    <w:rsid w:val="27B82D36"/>
    <w:rsid w:val="27C45AB0"/>
    <w:rsid w:val="28736F77"/>
    <w:rsid w:val="288268C3"/>
    <w:rsid w:val="28EE1CFF"/>
    <w:rsid w:val="28EE665B"/>
    <w:rsid w:val="290E59A1"/>
    <w:rsid w:val="29787A8A"/>
    <w:rsid w:val="29D07FC6"/>
    <w:rsid w:val="29FF4A63"/>
    <w:rsid w:val="2A3C12AD"/>
    <w:rsid w:val="2A5142BF"/>
    <w:rsid w:val="2A8773B9"/>
    <w:rsid w:val="2A88579E"/>
    <w:rsid w:val="2B0C2C96"/>
    <w:rsid w:val="2B4F5564"/>
    <w:rsid w:val="2B6A09DF"/>
    <w:rsid w:val="2B9612C1"/>
    <w:rsid w:val="2BD31468"/>
    <w:rsid w:val="2C4F42FF"/>
    <w:rsid w:val="2C975AC9"/>
    <w:rsid w:val="2CAA3164"/>
    <w:rsid w:val="2DFB05C2"/>
    <w:rsid w:val="2E0A7199"/>
    <w:rsid w:val="2E193C2E"/>
    <w:rsid w:val="2E1D226F"/>
    <w:rsid w:val="2E1E254A"/>
    <w:rsid w:val="2E7B5832"/>
    <w:rsid w:val="2E921F14"/>
    <w:rsid w:val="2E9B2A4E"/>
    <w:rsid w:val="2F2803FE"/>
    <w:rsid w:val="2F397D08"/>
    <w:rsid w:val="2F4B2759"/>
    <w:rsid w:val="2F5A489D"/>
    <w:rsid w:val="2FC40BB4"/>
    <w:rsid w:val="2FF872F4"/>
    <w:rsid w:val="30726ECA"/>
    <w:rsid w:val="30955386"/>
    <w:rsid w:val="309B1F25"/>
    <w:rsid w:val="30FC4DDA"/>
    <w:rsid w:val="31187B64"/>
    <w:rsid w:val="314603B1"/>
    <w:rsid w:val="31502CF8"/>
    <w:rsid w:val="31780928"/>
    <w:rsid w:val="317D2CCE"/>
    <w:rsid w:val="31A141B4"/>
    <w:rsid w:val="31A9045D"/>
    <w:rsid w:val="31BE7A22"/>
    <w:rsid w:val="31F255BA"/>
    <w:rsid w:val="3201591D"/>
    <w:rsid w:val="32233F14"/>
    <w:rsid w:val="323403F0"/>
    <w:rsid w:val="325072F4"/>
    <w:rsid w:val="32827915"/>
    <w:rsid w:val="328421A8"/>
    <w:rsid w:val="32A46E03"/>
    <w:rsid w:val="32AF5DCD"/>
    <w:rsid w:val="331351F4"/>
    <w:rsid w:val="33695C46"/>
    <w:rsid w:val="339E358C"/>
    <w:rsid w:val="33AC5961"/>
    <w:rsid w:val="33C15AF5"/>
    <w:rsid w:val="33F611A1"/>
    <w:rsid w:val="34340672"/>
    <w:rsid w:val="34352F8B"/>
    <w:rsid w:val="345C16DE"/>
    <w:rsid w:val="345F0BD9"/>
    <w:rsid w:val="34C5050C"/>
    <w:rsid w:val="34D12F67"/>
    <w:rsid w:val="35153151"/>
    <w:rsid w:val="35186B16"/>
    <w:rsid w:val="35712EAC"/>
    <w:rsid w:val="35760BE0"/>
    <w:rsid w:val="3591309B"/>
    <w:rsid w:val="35A2214B"/>
    <w:rsid w:val="35A908EE"/>
    <w:rsid w:val="362A2F09"/>
    <w:rsid w:val="364A076D"/>
    <w:rsid w:val="36654AB4"/>
    <w:rsid w:val="36993149"/>
    <w:rsid w:val="36BA5CC5"/>
    <w:rsid w:val="374C2B3E"/>
    <w:rsid w:val="376A1E3E"/>
    <w:rsid w:val="37861461"/>
    <w:rsid w:val="38126D30"/>
    <w:rsid w:val="381C3B02"/>
    <w:rsid w:val="381E73DC"/>
    <w:rsid w:val="38CF6808"/>
    <w:rsid w:val="38F51CE0"/>
    <w:rsid w:val="390810FD"/>
    <w:rsid w:val="39327CF3"/>
    <w:rsid w:val="39382BEA"/>
    <w:rsid w:val="39611F41"/>
    <w:rsid w:val="396B6674"/>
    <w:rsid w:val="3A27182D"/>
    <w:rsid w:val="3A390530"/>
    <w:rsid w:val="3A786203"/>
    <w:rsid w:val="3AA0164C"/>
    <w:rsid w:val="3ABC04E5"/>
    <w:rsid w:val="3ABD145D"/>
    <w:rsid w:val="3AF2222B"/>
    <w:rsid w:val="3B1E7536"/>
    <w:rsid w:val="3B6F4FEE"/>
    <w:rsid w:val="3B8D3E7E"/>
    <w:rsid w:val="3B9259FE"/>
    <w:rsid w:val="3C405C1B"/>
    <w:rsid w:val="3C5D2223"/>
    <w:rsid w:val="3C6538EE"/>
    <w:rsid w:val="3C71227D"/>
    <w:rsid w:val="3D3404A6"/>
    <w:rsid w:val="3D392684"/>
    <w:rsid w:val="3D52016C"/>
    <w:rsid w:val="3D920601"/>
    <w:rsid w:val="3D961FD4"/>
    <w:rsid w:val="3E6E10C5"/>
    <w:rsid w:val="3EAA00F7"/>
    <w:rsid w:val="3ECA601F"/>
    <w:rsid w:val="3EDF1F6E"/>
    <w:rsid w:val="3EFF6760"/>
    <w:rsid w:val="3F176005"/>
    <w:rsid w:val="3F392F8A"/>
    <w:rsid w:val="3F5C5F47"/>
    <w:rsid w:val="3F6012B0"/>
    <w:rsid w:val="3F694046"/>
    <w:rsid w:val="3FA23680"/>
    <w:rsid w:val="3FBB132A"/>
    <w:rsid w:val="3FE33762"/>
    <w:rsid w:val="40213429"/>
    <w:rsid w:val="40252B20"/>
    <w:rsid w:val="40266816"/>
    <w:rsid w:val="402C4297"/>
    <w:rsid w:val="40423C5E"/>
    <w:rsid w:val="40920337"/>
    <w:rsid w:val="40B01CD5"/>
    <w:rsid w:val="40C73F31"/>
    <w:rsid w:val="41190CD1"/>
    <w:rsid w:val="414F0805"/>
    <w:rsid w:val="416A67AA"/>
    <w:rsid w:val="41A570A4"/>
    <w:rsid w:val="42630AC6"/>
    <w:rsid w:val="42F020E2"/>
    <w:rsid w:val="430779FE"/>
    <w:rsid w:val="430E6BAB"/>
    <w:rsid w:val="43470F56"/>
    <w:rsid w:val="444C61D8"/>
    <w:rsid w:val="44A73D9E"/>
    <w:rsid w:val="44E05EA0"/>
    <w:rsid w:val="44E70B20"/>
    <w:rsid w:val="44EF1D84"/>
    <w:rsid w:val="45936A32"/>
    <w:rsid w:val="46084F08"/>
    <w:rsid w:val="460D5FAA"/>
    <w:rsid w:val="46356400"/>
    <w:rsid w:val="46384D90"/>
    <w:rsid w:val="46421DC7"/>
    <w:rsid w:val="464747BF"/>
    <w:rsid w:val="46A077F7"/>
    <w:rsid w:val="470740AD"/>
    <w:rsid w:val="470E47BC"/>
    <w:rsid w:val="47473490"/>
    <w:rsid w:val="47B218E6"/>
    <w:rsid w:val="47BC3BF0"/>
    <w:rsid w:val="47D54158"/>
    <w:rsid w:val="47F43312"/>
    <w:rsid w:val="48026D60"/>
    <w:rsid w:val="484E5915"/>
    <w:rsid w:val="48696CAA"/>
    <w:rsid w:val="486D7304"/>
    <w:rsid w:val="48716DC7"/>
    <w:rsid w:val="48904D83"/>
    <w:rsid w:val="48DA4BBF"/>
    <w:rsid w:val="49156077"/>
    <w:rsid w:val="49C066F6"/>
    <w:rsid w:val="49C63011"/>
    <w:rsid w:val="49EE594F"/>
    <w:rsid w:val="4A4C766E"/>
    <w:rsid w:val="4A68756F"/>
    <w:rsid w:val="4A8F5C76"/>
    <w:rsid w:val="4AA81AB2"/>
    <w:rsid w:val="4AB622CE"/>
    <w:rsid w:val="4B3A6D8A"/>
    <w:rsid w:val="4B8F20E3"/>
    <w:rsid w:val="4C755C78"/>
    <w:rsid w:val="4CA21598"/>
    <w:rsid w:val="4CBF546D"/>
    <w:rsid w:val="4D3979CD"/>
    <w:rsid w:val="4D61169E"/>
    <w:rsid w:val="4D697D8E"/>
    <w:rsid w:val="4D9F12FE"/>
    <w:rsid w:val="4DAB2D25"/>
    <w:rsid w:val="4E93615D"/>
    <w:rsid w:val="4F0373A2"/>
    <w:rsid w:val="4F3C5E68"/>
    <w:rsid w:val="4F5512F1"/>
    <w:rsid w:val="4F6D77CC"/>
    <w:rsid w:val="4F92164D"/>
    <w:rsid w:val="4FAC2DFF"/>
    <w:rsid w:val="4FD20B71"/>
    <w:rsid w:val="50670AB7"/>
    <w:rsid w:val="506D6E30"/>
    <w:rsid w:val="50C8357F"/>
    <w:rsid w:val="50E8171F"/>
    <w:rsid w:val="510301CA"/>
    <w:rsid w:val="512A348A"/>
    <w:rsid w:val="515B105A"/>
    <w:rsid w:val="5208550A"/>
    <w:rsid w:val="52403683"/>
    <w:rsid w:val="524B68FA"/>
    <w:rsid w:val="52A36E9B"/>
    <w:rsid w:val="52DD582A"/>
    <w:rsid w:val="52F03721"/>
    <w:rsid w:val="53580096"/>
    <w:rsid w:val="53737B37"/>
    <w:rsid w:val="537D4C5F"/>
    <w:rsid w:val="53F44546"/>
    <w:rsid w:val="53F61F42"/>
    <w:rsid w:val="541F15C9"/>
    <w:rsid w:val="542D53BC"/>
    <w:rsid w:val="54316A80"/>
    <w:rsid w:val="54454B04"/>
    <w:rsid w:val="553A32C3"/>
    <w:rsid w:val="555B20E4"/>
    <w:rsid w:val="55DE214E"/>
    <w:rsid w:val="563E5CCA"/>
    <w:rsid w:val="564679AD"/>
    <w:rsid w:val="569068C5"/>
    <w:rsid w:val="569576F0"/>
    <w:rsid w:val="56C165D2"/>
    <w:rsid w:val="56CF70DC"/>
    <w:rsid w:val="57113038"/>
    <w:rsid w:val="57C1671F"/>
    <w:rsid w:val="580C51D7"/>
    <w:rsid w:val="58540FFB"/>
    <w:rsid w:val="58713241"/>
    <w:rsid w:val="587B16E9"/>
    <w:rsid w:val="58EB6BB7"/>
    <w:rsid w:val="5908181C"/>
    <w:rsid w:val="594F6A63"/>
    <w:rsid w:val="59954B2D"/>
    <w:rsid w:val="59AC4608"/>
    <w:rsid w:val="59B35141"/>
    <w:rsid w:val="5A703C21"/>
    <w:rsid w:val="5A956F72"/>
    <w:rsid w:val="5AD810F8"/>
    <w:rsid w:val="5B2F24B5"/>
    <w:rsid w:val="5B677903"/>
    <w:rsid w:val="5B972A77"/>
    <w:rsid w:val="5B9C0C8F"/>
    <w:rsid w:val="5BF301CD"/>
    <w:rsid w:val="5BF56EA4"/>
    <w:rsid w:val="5C41088F"/>
    <w:rsid w:val="5C4819F7"/>
    <w:rsid w:val="5C70634A"/>
    <w:rsid w:val="5CC649A6"/>
    <w:rsid w:val="5D392FBD"/>
    <w:rsid w:val="5D3F3EC1"/>
    <w:rsid w:val="5D860F1D"/>
    <w:rsid w:val="5D907E6D"/>
    <w:rsid w:val="5DAA1140"/>
    <w:rsid w:val="5DCA2A79"/>
    <w:rsid w:val="5DCF06B3"/>
    <w:rsid w:val="5DFC0475"/>
    <w:rsid w:val="5E0A7F37"/>
    <w:rsid w:val="5E0C70F8"/>
    <w:rsid w:val="5E304DA6"/>
    <w:rsid w:val="5ED73D23"/>
    <w:rsid w:val="5F101D37"/>
    <w:rsid w:val="5F370C81"/>
    <w:rsid w:val="5F636365"/>
    <w:rsid w:val="5F9F5564"/>
    <w:rsid w:val="5FAE6872"/>
    <w:rsid w:val="5FCC2F29"/>
    <w:rsid w:val="5FE01596"/>
    <w:rsid w:val="6032419E"/>
    <w:rsid w:val="60745169"/>
    <w:rsid w:val="60AD6058"/>
    <w:rsid w:val="60B83455"/>
    <w:rsid w:val="60C06702"/>
    <w:rsid w:val="60D84308"/>
    <w:rsid w:val="611D0E6B"/>
    <w:rsid w:val="61201157"/>
    <w:rsid w:val="61503F39"/>
    <w:rsid w:val="616C65FA"/>
    <w:rsid w:val="617C694A"/>
    <w:rsid w:val="61B2150F"/>
    <w:rsid w:val="61CE056C"/>
    <w:rsid w:val="625C4BC3"/>
    <w:rsid w:val="62DC22B6"/>
    <w:rsid w:val="62DF07E4"/>
    <w:rsid w:val="62EB7F1D"/>
    <w:rsid w:val="63057965"/>
    <w:rsid w:val="63064A22"/>
    <w:rsid w:val="64772801"/>
    <w:rsid w:val="64AD3E0E"/>
    <w:rsid w:val="64F356F9"/>
    <w:rsid w:val="653656B6"/>
    <w:rsid w:val="65DB05EC"/>
    <w:rsid w:val="65E2436D"/>
    <w:rsid w:val="661536F4"/>
    <w:rsid w:val="664A6CD7"/>
    <w:rsid w:val="66782C6A"/>
    <w:rsid w:val="668347E3"/>
    <w:rsid w:val="674503B9"/>
    <w:rsid w:val="674C22EE"/>
    <w:rsid w:val="675231E5"/>
    <w:rsid w:val="67A5192F"/>
    <w:rsid w:val="67EF3B8C"/>
    <w:rsid w:val="68271A0A"/>
    <w:rsid w:val="685C388C"/>
    <w:rsid w:val="68BC032A"/>
    <w:rsid w:val="68D63EEE"/>
    <w:rsid w:val="691933CA"/>
    <w:rsid w:val="692305CE"/>
    <w:rsid w:val="693B778D"/>
    <w:rsid w:val="69AB75C3"/>
    <w:rsid w:val="69F52B90"/>
    <w:rsid w:val="6A0D2F5A"/>
    <w:rsid w:val="6A3371A8"/>
    <w:rsid w:val="6A430742"/>
    <w:rsid w:val="6A471879"/>
    <w:rsid w:val="6A6E7A03"/>
    <w:rsid w:val="6AD4790E"/>
    <w:rsid w:val="6B996DCD"/>
    <w:rsid w:val="6BA90B8E"/>
    <w:rsid w:val="6C177184"/>
    <w:rsid w:val="6C5E1654"/>
    <w:rsid w:val="6C7A0CA5"/>
    <w:rsid w:val="6CA2254C"/>
    <w:rsid w:val="6CC750AB"/>
    <w:rsid w:val="6CD937EF"/>
    <w:rsid w:val="6CFB7D29"/>
    <w:rsid w:val="6D12747E"/>
    <w:rsid w:val="6D215C05"/>
    <w:rsid w:val="6D541CCA"/>
    <w:rsid w:val="6D6C65CB"/>
    <w:rsid w:val="6D9B1F8D"/>
    <w:rsid w:val="6DBC094D"/>
    <w:rsid w:val="6DC02721"/>
    <w:rsid w:val="6E0D7BCA"/>
    <w:rsid w:val="6E1108C2"/>
    <w:rsid w:val="6E1661D3"/>
    <w:rsid w:val="6E390D3F"/>
    <w:rsid w:val="6E4F633D"/>
    <w:rsid w:val="6E85160E"/>
    <w:rsid w:val="6E907A58"/>
    <w:rsid w:val="6E93678C"/>
    <w:rsid w:val="6E9D5083"/>
    <w:rsid w:val="6EA013D4"/>
    <w:rsid w:val="6EAD6C38"/>
    <w:rsid w:val="6F182AE7"/>
    <w:rsid w:val="6F2112C9"/>
    <w:rsid w:val="6F9D717A"/>
    <w:rsid w:val="6FA31C9F"/>
    <w:rsid w:val="6FED1B94"/>
    <w:rsid w:val="6FFF6A35"/>
    <w:rsid w:val="70635852"/>
    <w:rsid w:val="711E0EC0"/>
    <w:rsid w:val="718409E0"/>
    <w:rsid w:val="7184215D"/>
    <w:rsid w:val="71EB29AF"/>
    <w:rsid w:val="71F25F54"/>
    <w:rsid w:val="7239198F"/>
    <w:rsid w:val="723A4016"/>
    <w:rsid w:val="726438A1"/>
    <w:rsid w:val="729F5058"/>
    <w:rsid w:val="72A63274"/>
    <w:rsid w:val="72D909A0"/>
    <w:rsid w:val="732155B8"/>
    <w:rsid w:val="73887B55"/>
    <w:rsid w:val="73F86EF4"/>
    <w:rsid w:val="744377D1"/>
    <w:rsid w:val="74584BF8"/>
    <w:rsid w:val="746F48C7"/>
    <w:rsid w:val="74A63A7A"/>
    <w:rsid w:val="74CA1642"/>
    <w:rsid w:val="74DC4E16"/>
    <w:rsid w:val="74FF7CC6"/>
    <w:rsid w:val="75420833"/>
    <w:rsid w:val="75BC0A33"/>
    <w:rsid w:val="75EC2967"/>
    <w:rsid w:val="76E06B3D"/>
    <w:rsid w:val="76E717FC"/>
    <w:rsid w:val="772263BF"/>
    <w:rsid w:val="774F2CF8"/>
    <w:rsid w:val="775118EB"/>
    <w:rsid w:val="775E33BC"/>
    <w:rsid w:val="779E7D41"/>
    <w:rsid w:val="77A73F32"/>
    <w:rsid w:val="77D31BE4"/>
    <w:rsid w:val="77E5421C"/>
    <w:rsid w:val="783E7AB7"/>
    <w:rsid w:val="785910E7"/>
    <w:rsid w:val="78C16F2E"/>
    <w:rsid w:val="78F46BD4"/>
    <w:rsid w:val="79564283"/>
    <w:rsid w:val="79603AFC"/>
    <w:rsid w:val="799806D2"/>
    <w:rsid w:val="79A4163C"/>
    <w:rsid w:val="7AAE2789"/>
    <w:rsid w:val="7AC569AF"/>
    <w:rsid w:val="7ADE35BD"/>
    <w:rsid w:val="7B0D42A4"/>
    <w:rsid w:val="7B4409EA"/>
    <w:rsid w:val="7BD20DBF"/>
    <w:rsid w:val="7BDB2889"/>
    <w:rsid w:val="7C137AA6"/>
    <w:rsid w:val="7C925444"/>
    <w:rsid w:val="7CC90961"/>
    <w:rsid w:val="7CCB7A31"/>
    <w:rsid w:val="7CEF03F0"/>
    <w:rsid w:val="7D3658BE"/>
    <w:rsid w:val="7D66046D"/>
    <w:rsid w:val="7DB6749C"/>
    <w:rsid w:val="7DB81A4C"/>
    <w:rsid w:val="7E376CAC"/>
    <w:rsid w:val="7EF81ACC"/>
    <w:rsid w:val="7F172D46"/>
    <w:rsid w:val="7F1872E0"/>
    <w:rsid w:val="7F27171C"/>
    <w:rsid w:val="7F27184B"/>
    <w:rsid w:val="7F8E6220"/>
    <w:rsid w:val="7F953D24"/>
    <w:rsid w:val="7F95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2026-02-14T03:00:00Z</dcterms:created>
  <dc:creator>st</dc:creator>
  <cp:lastModifiedBy>st</cp:lastModifiedBy>
  <cp:lastPrinted>2026-07-22T03:09:03Z</cp:lastPrinted>
  <dcterms:modified xsi:type="dcterms:W3CDTF">2026-07-22T03:09:32Z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