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6437" w14:textId="77777777" w:rsidR="00A37C03" w:rsidRDefault="00000000">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14:paraId="112FE0F1" w14:textId="77777777" w:rsidR="00A37C03" w:rsidRDefault="00000000">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rPr>
        <w:t>6年东营港经济开发区所属学校</w:t>
      </w:r>
    </w:p>
    <w:p w14:paraId="628A44CD" w14:textId="77777777" w:rsidR="00A37C03" w:rsidRDefault="00000000">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第二次公开招聘教师应聘须知</w:t>
      </w:r>
    </w:p>
    <w:p w14:paraId="62A149A6" w14:textId="77777777" w:rsidR="00A37C03" w:rsidRDefault="00A37C03">
      <w:pPr>
        <w:spacing w:line="580" w:lineRule="exact"/>
        <w:jc w:val="center"/>
        <w:rPr>
          <w:rFonts w:ascii="方正小标宋简体" w:eastAsia="方正小标宋简体" w:cs="Times New Roman"/>
          <w:sz w:val="44"/>
          <w:szCs w:val="44"/>
        </w:rPr>
      </w:pPr>
    </w:p>
    <w:p w14:paraId="0E2CB02F"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w:t>
      </w:r>
      <w:r>
        <w:rPr>
          <w:rFonts w:ascii="Times New Roman" w:eastAsia="仿宋_GB2312" w:hAnsi="Times New Roman" w:cs="Times New Roman" w:hint="eastAsia"/>
          <w:b/>
          <w:bCs/>
          <w:color w:val="000000"/>
          <w:sz w:val="32"/>
          <w:szCs w:val="32"/>
        </w:rPr>
        <w:t>非普通高等学历教育的其他教育形式的毕业生是否可以应聘</w:t>
      </w:r>
      <w:r>
        <w:rPr>
          <w:rFonts w:ascii="Times New Roman" w:eastAsia="仿宋_GB2312" w:hAnsi="Times New Roman" w:cs="Times New Roman" w:hint="eastAsia"/>
          <w:b/>
          <w:bCs/>
          <w:color w:val="000000"/>
          <w:sz w:val="32"/>
          <w:szCs w:val="32"/>
        </w:rPr>
        <w:t>?</w:t>
      </w:r>
    </w:p>
    <w:p w14:paraId="337DDA59"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国内非普通高等学历教育的其他教育形式（自学考试、成人教育、网络教育、夜大、电大等）毕业生取得学历学位证书后，符合岗位要求资格条件的，均可应聘。</w:t>
      </w:r>
    </w:p>
    <w:p w14:paraId="2B7538E9"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2.</w:t>
      </w:r>
      <w:r>
        <w:rPr>
          <w:rFonts w:ascii="Times New Roman" w:eastAsia="仿宋_GB2312" w:hAnsi="Times New Roman" w:cs="Times New Roman" w:hint="eastAsia"/>
          <w:b/>
          <w:bCs/>
          <w:color w:val="000000"/>
          <w:sz w:val="32"/>
          <w:szCs w:val="32"/>
        </w:rPr>
        <w:t>如何理解“在读的非应届毕业生”不得应聘</w:t>
      </w:r>
      <w:r>
        <w:rPr>
          <w:rFonts w:ascii="Times New Roman" w:eastAsia="仿宋_GB2312" w:hAnsi="Times New Roman" w:cs="Times New Roman" w:hint="eastAsia"/>
          <w:b/>
          <w:bCs/>
          <w:color w:val="000000"/>
          <w:sz w:val="32"/>
          <w:szCs w:val="32"/>
        </w:rPr>
        <w:t>?</w:t>
      </w:r>
    </w:p>
    <w:p w14:paraId="567E7246"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全脱产在校学习的国内普通高等学历教育学生和国（境）外留学人员，于</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日前无法完成学业并取得学历学位证书的，不得应聘。</w:t>
      </w:r>
    </w:p>
    <w:p w14:paraId="14D6F5F1"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ECF9124"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3.</w:t>
      </w:r>
      <w:r>
        <w:rPr>
          <w:rFonts w:ascii="Times New Roman" w:eastAsia="仿宋_GB2312" w:hAnsi="Times New Roman" w:cs="Times New Roman" w:hint="eastAsia"/>
          <w:b/>
          <w:bCs/>
          <w:color w:val="000000"/>
          <w:sz w:val="32"/>
          <w:szCs w:val="32"/>
        </w:rPr>
        <w:t>留学回国人员可以应聘哪些岗位，需提供哪些材料</w:t>
      </w:r>
      <w:r>
        <w:rPr>
          <w:rFonts w:ascii="Times New Roman" w:eastAsia="仿宋_GB2312" w:hAnsi="Times New Roman" w:cs="Times New Roman" w:hint="eastAsia"/>
          <w:b/>
          <w:bCs/>
          <w:color w:val="000000"/>
          <w:sz w:val="32"/>
          <w:szCs w:val="32"/>
        </w:rPr>
        <w:t>?</w:t>
      </w:r>
    </w:p>
    <w:p w14:paraId="79A69B93"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留学回国人员可以根据自身情况应聘符合条件的岗位。</w:t>
      </w:r>
    </w:p>
    <w:p w14:paraId="073A1934"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留学回国人员应聘的，除需提供岗位要求的相关材料外，还须于</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日以前提供国家教育部门的学历学位认证材料。应聘人员可登录教育部留学服务中心网站（</w:t>
      </w:r>
      <w:r>
        <w:rPr>
          <w:rFonts w:ascii="Times New Roman" w:eastAsia="仿宋_GB2312" w:hAnsi="Times New Roman" w:cs="Times New Roman" w:hint="eastAsia"/>
          <w:color w:val="000000"/>
          <w:sz w:val="32"/>
          <w:szCs w:val="32"/>
        </w:rPr>
        <w:t>http://www.cscse.edu.cn</w:t>
      </w:r>
      <w:r>
        <w:rPr>
          <w:rFonts w:ascii="Times New Roman" w:eastAsia="仿宋_GB2312" w:hAnsi="Times New Roman" w:cs="Times New Roman" w:hint="eastAsia"/>
          <w:color w:val="000000"/>
          <w:sz w:val="32"/>
          <w:szCs w:val="32"/>
        </w:rPr>
        <w:t>）查询认证的有关要求和程序。</w:t>
      </w:r>
    </w:p>
    <w:p w14:paraId="1074D6D4"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lastRenderedPageBreak/>
        <w:t>4.</w:t>
      </w:r>
      <w:r>
        <w:rPr>
          <w:rFonts w:ascii="Times New Roman" w:eastAsia="仿宋_GB2312" w:hAnsi="Times New Roman" w:cs="Times New Roman" w:hint="eastAsia"/>
          <w:b/>
          <w:bCs/>
          <w:color w:val="000000"/>
          <w:sz w:val="32"/>
          <w:szCs w:val="32"/>
        </w:rPr>
        <w:t>对学历学位及相关证书取得时间有什么要求</w:t>
      </w:r>
      <w:r>
        <w:rPr>
          <w:rFonts w:ascii="Times New Roman" w:eastAsia="仿宋_GB2312" w:hAnsi="Times New Roman" w:cs="Times New Roman" w:hint="eastAsia"/>
          <w:b/>
          <w:bCs/>
          <w:color w:val="000000"/>
          <w:sz w:val="32"/>
          <w:szCs w:val="32"/>
        </w:rPr>
        <w:t>?</w:t>
      </w:r>
    </w:p>
    <w:p w14:paraId="47C86313"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年应届毕业生，符合教育部办公厅《关于统筹全日制和非全日制研究生管理工作的通知》（教研厅〔</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号）和《教育部办公厅等五部门关于进一步做好非全日制研究生就业工作的通知》（教研厅函〔</w:t>
      </w:r>
      <w:r>
        <w:rPr>
          <w:rFonts w:ascii="Times New Roman" w:eastAsia="仿宋_GB2312" w:hAnsi="Times New Roman" w:cs="Times New Roman" w:hint="eastAsia"/>
          <w:color w:val="000000"/>
          <w:sz w:val="32"/>
          <w:szCs w:val="32"/>
        </w:rPr>
        <w:t>2019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号）规定自</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日后录取且</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年毕业的非全日制研究生，与国（境）内普通高校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年应届毕业生同期毕业的留学回国人员的学历、学位证书，应于</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日以前取得。</w:t>
      </w:r>
    </w:p>
    <w:p w14:paraId="3C2737BB"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其他人员的学历、学位证书应在</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日以前取得。</w:t>
      </w:r>
    </w:p>
    <w:p w14:paraId="26F79BA8"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5.</w:t>
      </w:r>
      <w:r>
        <w:rPr>
          <w:rFonts w:ascii="Times New Roman" w:eastAsia="仿宋_GB2312" w:hAnsi="Times New Roman" w:cs="Times New Roman" w:hint="eastAsia"/>
          <w:b/>
          <w:bCs/>
          <w:color w:val="000000"/>
          <w:sz w:val="32"/>
          <w:szCs w:val="32"/>
        </w:rPr>
        <w:t>岗位计划一览表中所要求的专业如何理解</w:t>
      </w:r>
      <w:r>
        <w:rPr>
          <w:rFonts w:ascii="Times New Roman" w:eastAsia="仿宋_GB2312" w:hAnsi="Times New Roman" w:cs="Times New Roman" w:hint="eastAsia"/>
          <w:b/>
          <w:bCs/>
          <w:color w:val="000000"/>
          <w:sz w:val="32"/>
          <w:szCs w:val="32"/>
        </w:rPr>
        <w:t>?</w:t>
      </w:r>
    </w:p>
    <w:p w14:paraId="13338E51"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5290ED"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招聘岗位明确了对应聘人员的专业要求，应聘人员符合教育层次的专业要求即可应聘该岗位，招聘岗位另有要求的，须符合要求。</w:t>
      </w:r>
    </w:p>
    <w:p w14:paraId="4EFBC577"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年应届毕业生，符合教研厅〔</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号和教研厅函〔</w:t>
      </w:r>
      <w:r>
        <w:rPr>
          <w:rFonts w:ascii="Times New Roman" w:eastAsia="仿宋_GB2312" w:hAnsi="Times New Roman" w:cs="Times New Roman" w:hint="eastAsia"/>
          <w:color w:val="000000"/>
          <w:sz w:val="32"/>
          <w:szCs w:val="32"/>
        </w:rPr>
        <w:t>2019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号规定自</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日后录取且</w:t>
      </w:r>
      <w:r>
        <w:rPr>
          <w:rFonts w:ascii="Times New Roman" w:eastAsia="仿宋_GB2312" w:hAnsi="Times New Roman" w:cs="Times New Roman" w:hint="eastAsia"/>
          <w:color w:val="000000"/>
          <w:sz w:val="32"/>
          <w:szCs w:val="32"/>
        </w:rPr>
        <w:lastRenderedPageBreak/>
        <w:t>2026</w:t>
      </w:r>
      <w:r>
        <w:rPr>
          <w:rFonts w:ascii="Times New Roman" w:eastAsia="仿宋_GB2312" w:hAnsi="Times New Roman" w:cs="Times New Roman" w:hint="eastAsia"/>
          <w:color w:val="000000"/>
          <w:sz w:val="32"/>
          <w:szCs w:val="32"/>
        </w:rPr>
        <w:t>年毕业的非全日制研究生，与国（境）内普通高校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年应届毕业生同期毕业的留学回国人员可依据于</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日以前取得的普通高等学历教育和国（境）外留学学历学位及相应专业应聘。</w:t>
      </w:r>
    </w:p>
    <w:p w14:paraId="26B48AB1"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特别提醒</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hint="eastAsia"/>
          <w:b/>
          <w:bCs/>
          <w:color w:val="000000"/>
          <w:sz w:val="32"/>
          <w:szCs w:val="32"/>
        </w:rPr>
        <w:t>本次招聘中的有效身份证件指的是什么</w:t>
      </w:r>
      <w:r>
        <w:rPr>
          <w:rFonts w:ascii="Times New Roman" w:eastAsia="仿宋_GB2312" w:hAnsi="Times New Roman" w:cs="Times New Roman" w:hint="eastAsia"/>
          <w:b/>
          <w:bCs/>
          <w:color w:val="000000"/>
          <w:sz w:val="32"/>
          <w:szCs w:val="32"/>
        </w:rPr>
        <w:t>?</w:t>
      </w:r>
    </w:p>
    <w:p w14:paraId="54870F03"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7.</w:t>
      </w:r>
      <w:r>
        <w:rPr>
          <w:rFonts w:ascii="Times New Roman" w:eastAsia="仿宋_GB2312" w:hAnsi="Times New Roman" w:cs="Times New Roman" w:hint="eastAsia"/>
          <w:b/>
          <w:bCs/>
          <w:color w:val="000000"/>
          <w:sz w:val="32"/>
          <w:szCs w:val="32"/>
        </w:rPr>
        <w:t>网上填写报名信息时应注意什么</w:t>
      </w:r>
      <w:r>
        <w:rPr>
          <w:rFonts w:ascii="Times New Roman" w:eastAsia="仿宋_GB2312" w:hAnsi="Times New Roman" w:cs="Times New Roman" w:hint="eastAsia"/>
          <w:b/>
          <w:bCs/>
          <w:color w:val="000000"/>
          <w:sz w:val="32"/>
          <w:szCs w:val="32"/>
        </w:rPr>
        <w:t>?</w:t>
      </w:r>
    </w:p>
    <w:p w14:paraId="6CD2BDA3"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报名时，应聘人员要认真阅读网上报名系统有关要求和诚信承诺书，提交的报名申请材料必须真实、准确、完整，</w:t>
      </w:r>
      <w:r>
        <w:rPr>
          <w:rFonts w:ascii="Times New Roman" w:eastAsia="仿宋_GB2312" w:hAnsi="Times New Roman" w:cs="Times New Roman" w:hint="eastAsia"/>
          <w:color w:val="000000"/>
          <w:sz w:val="32"/>
          <w:szCs w:val="32"/>
        </w:rPr>
        <w:lastRenderedPageBreak/>
        <w:t>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Times New Roman" w:eastAsia="仿宋_GB2312" w:hAnsi="Times New Roman" w:cs="Times New Roman" w:hint="eastAsia"/>
          <w:color w:val="000000"/>
          <w:sz w:val="32"/>
          <w:szCs w:val="32"/>
        </w:rPr>
        <w:t xml:space="preserve">  </w:t>
      </w:r>
    </w:p>
    <w:p w14:paraId="1556C8B2" w14:textId="4A61EB99"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网上报名系统的表项中未能涵盖报考岗位所要求资格条件的，务必在“备注栏”中如实填写。未在“备注栏”中注明的，视同不符合相应条件。其中，岗位其他条件要求相关证书的，应当注明取得证书的级别、编号和取得时间。</w:t>
      </w:r>
    </w:p>
    <w:p w14:paraId="020462AF"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家庭成员及其主要社会关系（含双方父母、兄弟姐妹、配偶、子女等，已故的须标注），须填写姓名、工作单位及职务，如“</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镇</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村务农；</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公司职工；</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社区自由职业者；</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学校学生”等。学习和工作经历，须从高中阶段起填写至报名时止，不得间断，高中复课、自学考试、函授等须注明。如“</w:t>
      </w:r>
      <w:r>
        <w:rPr>
          <w:rFonts w:ascii="Times New Roman" w:eastAsia="仿宋_GB2312" w:hAnsi="Times New Roman" w:cs="Times New Roman" w:hint="eastAsia"/>
          <w:color w:val="000000"/>
          <w:sz w:val="32"/>
          <w:szCs w:val="32"/>
        </w:rPr>
        <w:t>2013.09-2016.07**</w:t>
      </w:r>
      <w:r>
        <w:rPr>
          <w:rFonts w:ascii="Times New Roman" w:eastAsia="仿宋_GB2312" w:hAnsi="Times New Roman" w:cs="Times New Roman" w:hint="eastAsia"/>
          <w:color w:val="000000"/>
          <w:sz w:val="32"/>
          <w:szCs w:val="32"/>
        </w:rPr>
        <w:t>区第一中学学习；</w:t>
      </w:r>
      <w:r>
        <w:rPr>
          <w:rFonts w:ascii="Times New Roman" w:eastAsia="仿宋_GB2312" w:hAnsi="Times New Roman" w:cs="Times New Roman" w:hint="eastAsia"/>
          <w:color w:val="000000"/>
          <w:sz w:val="32"/>
          <w:szCs w:val="32"/>
        </w:rPr>
        <w:t>2016.09-2019.07</w:t>
      </w:r>
      <w:r>
        <w:rPr>
          <w:rFonts w:ascii="Times New Roman" w:eastAsia="仿宋_GB2312" w:hAnsi="Times New Roman" w:cs="Times New Roman" w:hint="eastAsia"/>
          <w:color w:val="000000"/>
          <w:sz w:val="32"/>
          <w:szCs w:val="32"/>
        </w:rPr>
        <w:t>潍坊学院英语专业（专科）学习；</w:t>
      </w:r>
      <w:r>
        <w:rPr>
          <w:rFonts w:ascii="Times New Roman" w:eastAsia="仿宋_GB2312" w:hAnsi="Times New Roman" w:cs="Times New Roman" w:hint="eastAsia"/>
          <w:color w:val="000000"/>
          <w:sz w:val="32"/>
          <w:szCs w:val="32"/>
        </w:rPr>
        <w:t>2019.07</w:t>
      </w:r>
      <w:r>
        <w:rPr>
          <w:rFonts w:ascii="Times New Roman" w:eastAsia="仿宋_GB2312" w:hAnsi="Times New Roman" w:cs="Times New Roman" w:hint="eastAsia"/>
          <w:color w:val="000000"/>
          <w:sz w:val="32"/>
          <w:szCs w:val="32"/>
        </w:rPr>
        <w:t>至今待业（其中，</w:t>
      </w:r>
      <w:r>
        <w:rPr>
          <w:rFonts w:ascii="Times New Roman" w:eastAsia="仿宋_GB2312" w:hAnsi="Times New Roman" w:cs="Times New Roman" w:hint="eastAsia"/>
          <w:color w:val="000000"/>
          <w:sz w:val="32"/>
          <w:szCs w:val="32"/>
        </w:rPr>
        <w:t>2020.08</w:t>
      </w:r>
      <w:r>
        <w:rPr>
          <w:rFonts w:ascii="Times New Roman" w:eastAsia="仿宋_GB2312" w:hAnsi="Times New Roman" w:cs="Times New Roman" w:hint="eastAsia"/>
          <w:color w:val="000000"/>
          <w:sz w:val="32"/>
          <w:szCs w:val="32"/>
        </w:rPr>
        <w:t>取得山东师范大学英语专业函授本科学历、文学学士学位）”。</w:t>
      </w:r>
    </w:p>
    <w:p w14:paraId="15DF0404"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53D2A993"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lastRenderedPageBreak/>
        <w:t>8.</w:t>
      </w:r>
      <w:r>
        <w:rPr>
          <w:rFonts w:ascii="Times New Roman" w:eastAsia="仿宋_GB2312" w:hAnsi="Times New Roman" w:cs="Times New Roman" w:hint="eastAsia"/>
          <w:b/>
          <w:bCs/>
          <w:color w:val="000000"/>
          <w:sz w:val="32"/>
          <w:szCs w:val="32"/>
        </w:rPr>
        <w:t>网上报名信息表中的“工作单位”栏如何填写？</w:t>
      </w:r>
    </w:p>
    <w:p w14:paraId="15EA90C4"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东营区</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公司（劳务派遣到</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单位工作）；如为单位的编外人员等情况，应填写单位名称，并用括号注解说明，例如：</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学校（合同制）等。确无工作单位的填“无”。</w:t>
      </w:r>
    </w:p>
    <w:p w14:paraId="224717C8"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9.</w:t>
      </w:r>
      <w:r>
        <w:rPr>
          <w:rFonts w:ascii="Times New Roman" w:eastAsia="仿宋_GB2312" w:hAnsi="Times New Roman" w:cs="Times New Roman" w:hint="eastAsia"/>
          <w:b/>
          <w:bCs/>
          <w:color w:val="000000"/>
          <w:sz w:val="32"/>
          <w:szCs w:val="32"/>
        </w:rPr>
        <w:t>应聘人员在网上提供的照片有什么要求</w:t>
      </w:r>
      <w:r>
        <w:rPr>
          <w:rFonts w:ascii="Times New Roman" w:eastAsia="仿宋_GB2312" w:hAnsi="Times New Roman" w:cs="Times New Roman" w:hint="eastAsia"/>
          <w:b/>
          <w:bCs/>
          <w:color w:val="000000"/>
          <w:sz w:val="32"/>
          <w:szCs w:val="32"/>
        </w:rPr>
        <w:t>?</w:t>
      </w:r>
    </w:p>
    <w:p w14:paraId="686548CE"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电子照片必须是清晰的近期正面免冠证件照，并且与面试前资格审查时所提供的照片为同一底版。在上传照片前</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须先下载报名系统中的“照片审核处理工具”，按照工具使用说明对本人电子照片进行处理、保存，并将处理后的照片上传。</w:t>
      </w:r>
    </w:p>
    <w:p w14:paraId="234E3007"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10.</w:t>
      </w:r>
      <w:r>
        <w:rPr>
          <w:rFonts w:ascii="Times New Roman" w:eastAsia="仿宋_GB2312" w:hAnsi="Times New Roman" w:cs="Times New Roman" w:hint="eastAsia"/>
          <w:b/>
          <w:bCs/>
          <w:color w:val="000000"/>
          <w:sz w:val="32"/>
          <w:szCs w:val="32"/>
        </w:rPr>
        <w:t>资格审查工作由谁负责</w:t>
      </w:r>
      <w:r>
        <w:rPr>
          <w:rFonts w:ascii="Times New Roman" w:eastAsia="仿宋_GB2312" w:hAnsi="Times New Roman" w:cs="Times New Roman" w:hint="eastAsia"/>
          <w:b/>
          <w:bCs/>
          <w:color w:val="000000"/>
          <w:sz w:val="32"/>
          <w:szCs w:val="32"/>
        </w:rPr>
        <w:t>?</w:t>
      </w:r>
    </w:p>
    <w:p w14:paraId="02E7985B"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资格审查工作由招聘单位负责。</w:t>
      </w:r>
    </w:p>
    <w:p w14:paraId="233A4C4F"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lastRenderedPageBreak/>
        <w:t>11.</w:t>
      </w:r>
      <w:r>
        <w:rPr>
          <w:rFonts w:ascii="Times New Roman" w:eastAsia="仿宋_GB2312" w:hAnsi="Times New Roman" w:cs="Times New Roman" w:hint="eastAsia"/>
          <w:b/>
          <w:bCs/>
          <w:color w:val="000000"/>
          <w:sz w:val="32"/>
          <w:szCs w:val="32"/>
        </w:rPr>
        <w:t>应聘人员在报名时符合应聘条件，但在应聘过程中，自身条件发生变化，不再符合应聘资格条件，应如何处理？</w:t>
      </w:r>
    </w:p>
    <w:p w14:paraId="20530548"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12.</w:t>
      </w:r>
      <w:r>
        <w:rPr>
          <w:rFonts w:ascii="Times New Roman" w:eastAsia="仿宋_GB2312" w:hAnsi="Times New Roman" w:cs="Times New Roman" w:hint="eastAsia"/>
          <w:b/>
          <w:bCs/>
          <w:color w:val="000000"/>
          <w:sz w:val="32"/>
          <w:szCs w:val="32"/>
        </w:rPr>
        <w:t>未通过资格初审的报名信息能否修改</w:t>
      </w:r>
      <w:r>
        <w:rPr>
          <w:rFonts w:ascii="Times New Roman" w:eastAsia="仿宋_GB2312" w:hAnsi="Times New Roman" w:cs="Times New Roman" w:hint="eastAsia"/>
          <w:b/>
          <w:bCs/>
          <w:color w:val="000000"/>
          <w:sz w:val="32"/>
          <w:szCs w:val="32"/>
        </w:rPr>
        <w:t>?</w:t>
      </w:r>
    </w:p>
    <w:p w14:paraId="4A800CEF" w14:textId="2FED8E5B"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sidR="002A25DC">
        <w:rPr>
          <w:rFonts w:ascii="Times New Roman" w:hAnsi="Times New Roman" w:cs="Times New Roman" w:hint="eastAsia"/>
          <w:color w:val="000000"/>
          <w:sz w:val="32"/>
          <w:szCs w:val="32"/>
        </w:rPr>
        <w:t>30</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hint="eastAsia"/>
          <w:color w:val="000000"/>
          <w:sz w:val="32"/>
          <w:szCs w:val="32"/>
        </w:rPr>
        <w:t>16:00</w:t>
      </w:r>
      <w:r>
        <w:rPr>
          <w:rFonts w:ascii="Times New Roman" w:eastAsia="仿宋_GB2312" w:hAnsi="Times New Roman" w:cs="Times New Roman" w:hint="eastAsia"/>
          <w:color w:val="000000"/>
          <w:sz w:val="32"/>
          <w:szCs w:val="32"/>
        </w:rPr>
        <w:t>前，单位尚未初审或者初审未通过的，报名人员可以更改、补充报名信息，也可以改报其他岗位。其中，招聘单位要求补充信息的，应当及时完整地补充报名信息。</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sidR="002A25DC">
        <w:rPr>
          <w:rFonts w:ascii="Times New Roman"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hint="eastAsia"/>
          <w:color w:val="000000"/>
          <w:sz w:val="32"/>
          <w:szCs w:val="32"/>
        </w:rPr>
        <w:t>16:00</w:t>
      </w:r>
      <w:r>
        <w:rPr>
          <w:rFonts w:ascii="Times New Roman" w:eastAsia="仿宋_GB2312" w:hAnsi="Times New Roman" w:cs="Times New Roman" w:hint="eastAsia"/>
          <w:color w:val="000000"/>
          <w:sz w:val="32"/>
          <w:szCs w:val="32"/>
        </w:rPr>
        <w:t>后，单位尚未初审或者初审未通过的，不能再改报其他岗位。</w:t>
      </w:r>
    </w:p>
    <w:p w14:paraId="1E583DC9"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13.</w:t>
      </w:r>
      <w:r>
        <w:rPr>
          <w:rFonts w:ascii="Times New Roman" w:eastAsia="仿宋_GB2312" w:hAnsi="Times New Roman" w:cs="Times New Roman" w:hint="eastAsia"/>
          <w:b/>
          <w:bCs/>
          <w:color w:val="000000"/>
          <w:sz w:val="32"/>
          <w:szCs w:val="32"/>
        </w:rPr>
        <w:t>对招聘岗位资格条件有疑问如何咨询</w:t>
      </w:r>
      <w:r>
        <w:rPr>
          <w:rFonts w:ascii="Times New Roman" w:eastAsia="仿宋_GB2312" w:hAnsi="Times New Roman" w:cs="Times New Roman" w:hint="eastAsia"/>
          <w:b/>
          <w:bCs/>
          <w:color w:val="000000"/>
          <w:sz w:val="32"/>
          <w:szCs w:val="32"/>
        </w:rPr>
        <w:t>?</w:t>
      </w:r>
    </w:p>
    <w:p w14:paraId="0633398A"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对招聘岗位资格条件和其他内容有疑问的，请与招聘单位联系（招聘单位咨询电话详见《岗位计划一览表》）。</w:t>
      </w:r>
    </w:p>
    <w:p w14:paraId="116E203C"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14.</w:t>
      </w:r>
      <w:r>
        <w:rPr>
          <w:rFonts w:ascii="Times New Roman" w:eastAsia="仿宋_GB2312" w:hAnsi="Times New Roman" w:cs="Times New Roman" w:hint="eastAsia"/>
          <w:b/>
          <w:bCs/>
          <w:color w:val="000000"/>
          <w:sz w:val="32"/>
          <w:szCs w:val="32"/>
        </w:rPr>
        <w:t>什么是岗位改报</w:t>
      </w:r>
      <w:r>
        <w:rPr>
          <w:rFonts w:ascii="Times New Roman" w:eastAsia="仿宋_GB2312" w:hAnsi="Times New Roman" w:cs="Times New Roman" w:hint="eastAsia"/>
          <w:b/>
          <w:bCs/>
          <w:color w:val="000000"/>
          <w:sz w:val="32"/>
          <w:szCs w:val="32"/>
        </w:rPr>
        <w:t>?</w:t>
      </w:r>
    </w:p>
    <w:p w14:paraId="7B960C87"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为保障广大考生的应聘权利，对于应聘人数达不到规定比例，取消招聘岗位的报名人员，市教育局将组织报名人员在规定时间内改报本次招聘中的其他符合条件岗位。改报只进行一次，未通过资格审查的不能改报。</w:t>
      </w:r>
    </w:p>
    <w:p w14:paraId="509AB041"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如果报名人员不参加岗位改报或没有符合条件的其他岗位不能改报的，考试机构将为其办理考务费退费。请报名人员在确认缴费后，注意关注取消岗位公告，并保持通讯畅</w:t>
      </w:r>
      <w:r>
        <w:rPr>
          <w:rFonts w:ascii="Times New Roman" w:eastAsia="仿宋_GB2312" w:hAnsi="Times New Roman" w:cs="Times New Roman" w:hint="eastAsia"/>
          <w:color w:val="000000"/>
          <w:sz w:val="32"/>
          <w:szCs w:val="32"/>
        </w:rPr>
        <w:lastRenderedPageBreak/>
        <w:t>通。因通讯不畅或未在规定时间填报、反馈有关信息影响改报的，视为放弃。</w:t>
      </w:r>
    </w:p>
    <w:p w14:paraId="4FFBCAD7"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15.2026</w:t>
      </w:r>
      <w:r>
        <w:rPr>
          <w:rFonts w:ascii="Times New Roman" w:eastAsia="仿宋_GB2312" w:hAnsi="Times New Roman" w:cs="Times New Roman" w:hint="eastAsia"/>
          <w:b/>
          <w:bCs/>
          <w:color w:val="000000"/>
          <w:sz w:val="32"/>
          <w:szCs w:val="32"/>
        </w:rPr>
        <w:t>年东营港经济开发区教师公开招聘岗位能否兼报？</w:t>
      </w:r>
    </w:p>
    <w:p w14:paraId="6889D5C0"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年东营港经济开发区教师公开招聘统一笔试，各岗位不能兼报，每名考生限报</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个岗位。</w:t>
      </w:r>
    </w:p>
    <w:p w14:paraId="28F7CF95"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16.</w:t>
      </w:r>
      <w:r>
        <w:rPr>
          <w:rFonts w:ascii="Times New Roman" w:eastAsia="仿宋_GB2312" w:hAnsi="Times New Roman" w:cs="Times New Roman" w:hint="eastAsia"/>
          <w:b/>
          <w:bCs/>
          <w:color w:val="000000"/>
          <w:sz w:val="32"/>
          <w:szCs w:val="32"/>
        </w:rPr>
        <w:t>进入面试的应聘人员需向招聘单位提交哪些证明材料</w:t>
      </w:r>
      <w:r>
        <w:rPr>
          <w:rFonts w:ascii="Times New Roman" w:eastAsia="仿宋_GB2312" w:hAnsi="Times New Roman" w:cs="Times New Roman" w:hint="eastAsia"/>
          <w:b/>
          <w:bCs/>
          <w:color w:val="000000"/>
          <w:sz w:val="32"/>
          <w:szCs w:val="32"/>
        </w:rPr>
        <w:t>?</w:t>
      </w:r>
    </w:p>
    <w:p w14:paraId="31340E36"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进入面试的应聘人员，需按招聘岗位要求，向招聘单位提交本人相关证明材料、有效身份证件及</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寸近期同底版免冠照片</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张（须与报名登记表同底版）及《报名登记表》、《诚信承诺书》。相关证明材料主要包括</w:t>
      </w:r>
      <w:r>
        <w:rPr>
          <w:rFonts w:ascii="Times New Roman" w:eastAsia="仿宋_GB2312" w:hAnsi="Times New Roman" w:cs="Times New Roman" w:hint="eastAsia"/>
          <w:color w:val="000000"/>
          <w:sz w:val="32"/>
          <w:szCs w:val="32"/>
        </w:rPr>
        <w:t>:</w:t>
      </w:r>
    </w:p>
    <w:p w14:paraId="1B0FE654" w14:textId="477AF97F" w:rsidR="00A37C03" w:rsidRDefault="00000000">
      <w:pPr>
        <w:numPr>
          <w:ilvl w:val="0"/>
          <w:numId w:val="1"/>
        </w:num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年应届毕业生，提交有效身份证件、学校核发的就业推荐表。符合教研厅〔</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号和教研厅函〔</w:t>
      </w:r>
      <w:r>
        <w:rPr>
          <w:rFonts w:ascii="Times New Roman" w:eastAsia="仿宋_GB2312" w:hAnsi="Times New Roman" w:cs="Times New Roman" w:hint="eastAsia"/>
          <w:color w:val="000000"/>
          <w:sz w:val="32"/>
          <w:szCs w:val="32"/>
        </w:rPr>
        <w:t>2019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号规定自</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日后录取且</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毕业的非全日制研究生，提交有效身份证件、国家承认的学历、学位证书原件及复印件、有效期内的《教育部学历证书电子注册备案表》和有效期内的《中国高等教育学位在线验证报告》（通过“中国高等教育学生信息网”申请打印，带二维码）、学校核发的就业推荐表或其他证明材料，与国（境）内普通高校</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年应届毕业生同期毕业的留学回国人员需提交有效身份证件、规定时间内可取得学历学位证书和学历学位认证材料的承诺书。其他人员，提交有效身份证件、国家承认的学历学位证书（须在</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日以前取得）。</w:t>
      </w:r>
    </w:p>
    <w:p w14:paraId="6D4F83BF"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在职人员应聘的，还须在面试资格审查时提交有用人权限部门或单位出具的同意应聘介绍信。未如期提交，视为放弃。在职人员报名前应充分了解知晓有关法律法规或所在单位及有关主管部门关于是否允许报考、离职的相关规定。</w:t>
      </w:r>
    </w:p>
    <w:p w14:paraId="32FF91A9"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）香港和澳门居民中的中国公民应聘的，还需提供《港澳居民来往内地通行证》。</w:t>
      </w:r>
    </w:p>
    <w:p w14:paraId="38847392"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）岗位有其他资格证书要求的，还需提供相应的资格证书。</w:t>
      </w:r>
    </w:p>
    <w:p w14:paraId="06F79B0C"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岗位条件要求的其他证明材料。以上为所需提交的主要材料，具体要求以资格审查公告为准。</w:t>
      </w:r>
    </w:p>
    <w:p w14:paraId="6E84D1F8"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17.</w:t>
      </w:r>
      <w:r>
        <w:rPr>
          <w:rFonts w:ascii="Times New Roman" w:eastAsia="仿宋_GB2312" w:hAnsi="Times New Roman" w:cs="Times New Roman" w:hint="eastAsia"/>
          <w:b/>
          <w:bCs/>
          <w:color w:val="000000"/>
          <w:sz w:val="32"/>
          <w:szCs w:val="32"/>
        </w:rPr>
        <w:t>考务费减免如何办理</w:t>
      </w:r>
      <w:r>
        <w:rPr>
          <w:rFonts w:ascii="Times New Roman" w:eastAsia="仿宋_GB2312" w:hAnsi="Times New Roman" w:cs="Times New Roman" w:hint="eastAsia"/>
          <w:b/>
          <w:bCs/>
          <w:color w:val="000000"/>
          <w:sz w:val="32"/>
          <w:szCs w:val="32"/>
        </w:rPr>
        <w:t>?</w:t>
      </w:r>
    </w:p>
    <w:p w14:paraId="030FA824"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拟享受减免考务费用的最低生活保障家庭人员、脱贫享受政策人口和防止返贫监测帮扶对象，可享受考务费减免。考务费减免所需材料包括：</w:t>
      </w:r>
    </w:p>
    <w:p w14:paraId="6E99EBDB"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）本人身份证及联系电话。</w:t>
      </w:r>
    </w:p>
    <w:p w14:paraId="404850AE"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应聘人员须在规定时间内办理减免手续，逾期视作放弃应聘资格。</w:t>
      </w:r>
    </w:p>
    <w:p w14:paraId="66BE2C52"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18.</w:t>
      </w:r>
      <w:r>
        <w:rPr>
          <w:rFonts w:ascii="Times New Roman" w:eastAsia="仿宋_GB2312" w:hAnsi="Times New Roman" w:cs="Times New Roman" w:hint="eastAsia"/>
          <w:b/>
          <w:bCs/>
          <w:color w:val="000000"/>
          <w:sz w:val="32"/>
          <w:szCs w:val="32"/>
        </w:rPr>
        <w:t>考察时需要对应聘人员进行资格复审吗？</w:t>
      </w:r>
    </w:p>
    <w:p w14:paraId="52BAB636"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考察是对应聘人员资格条件认定核实的关键环节，需要</w:t>
      </w:r>
      <w:r>
        <w:rPr>
          <w:rFonts w:ascii="Times New Roman" w:eastAsia="仿宋_GB2312" w:hAnsi="Times New Roman" w:cs="Times New Roman" w:hint="eastAsia"/>
          <w:color w:val="000000"/>
          <w:sz w:val="32"/>
          <w:szCs w:val="32"/>
        </w:rPr>
        <w:lastRenderedPageBreak/>
        <w:t>对应聘人员进行资格复审。考察阶段资格复审，主要是核实考察对象是否符合规定的报考资格条件，提供的报考信息和相关材料是否与真实经历背景相一致，是否具有报考回避的情形等方面的情况。</w:t>
      </w:r>
    </w:p>
    <w:p w14:paraId="48D2F173"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19.</w:t>
      </w:r>
      <w:r>
        <w:rPr>
          <w:rFonts w:ascii="Times New Roman" w:eastAsia="仿宋_GB2312" w:hAnsi="Times New Roman" w:cs="Times New Roman" w:hint="eastAsia"/>
          <w:b/>
          <w:bCs/>
          <w:color w:val="000000"/>
          <w:sz w:val="32"/>
          <w:szCs w:val="32"/>
        </w:rPr>
        <w:t>违纪违规及存在不诚信情形的应聘人员如何处理</w:t>
      </w:r>
      <w:r>
        <w:rPr>
          <w:rFonts w:ascii="Times New Roman" w:eastAsia="仿宋_GB2312" w:hAnsi="Times New Roman" w:cs="Times New Roman" w:hint="eastAsia"/>
          <w:b/>
          <w:bCs/>
          <w:color w:val="000000"/>
          <w:sz w:val="32"/>
          <w:szCs w:val="32"/>
        </w:rPr>
        <w:t>?</w:t>
      </w:r>
    </w:p>
    <w:p w14:paraId="42F6011B"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应聘人员要严格遵守公开招聘的相关政策规定，遵从事业单位人事综合管理部门、教育主管部门、人事考试机构和招聘单位的统一安排，其在应聘期间的表现，将作为公开招聘考察的重要内容之一。对违反公开招聘纪律的应聘人员，按照《事业单位公开招聘违纪违规行为处理规定》（人力资源和社会保障部令第</w:t>
      </w:r>
      <w:r>
        <w:rPr>
          <w:rFonts w:ascii="Times New Roman" w:eastAsia="仿宋_GB2312" w:hAnsi="Times New Roman" w:cs="Times New Roman" w:hint="eastAsia"/>
          <w:color w:val="000000"/>
          <w:sz w:val="32"/>
          <w:szCs w:val="32"/>
        </w:rPr>
        <w:t>35</w:t>
      </w:r>
      <w:r>
        <w:rPr>
          <w:rFonts w:ascii="Times New Roman" w:eastAsia="仿宋_GB2312" w:hAnsi="Times New Roman" w:cs="Times New Roman" w:hint="eastAsia"/>
          <w:color w:val="000000"/>
          <w:sz w:val="32"/>
          <w:szCs w:val="32"/>
        </w:rPr>
        <w:t>号）处理，对招聘工作中存在不诚信情形的应聘人员，纳入事业单位公开招聘违纪违规与诚信档案库。</w:t>
      </w:r>
    </w:p>
    <w:p w14:paraId="35844AD3"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20.</w:t>
      </w:r>
      <w:r>
        <w:rPr>
          <w:rFonts w:ascii="Times New Roman" w:eastAsia="仿宋_GB2312" w:hAnsi="Times New Roman" w:cs="Times New Roman" w:hint="eastAsia"/>
          <w:b/>
          <w:bCs/>
          <w:color w:val="000000"/>
          <w:sz w:val="32"/>
          <w:szCs w:val="32"/>
        </w:rPr>
        <w:t>中小学教师类岗位对教师资格证取得有什么要求？</w:t>
      </w:r>
    </w:p>
    <w:p w14:paraId="46500911"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应聘人员应于</w:t>
      </w:r>
      <w:r>
        <w:rPr>
          <w:rFonts w:ascii="Times New Roman" w:eastAsia="仿宋_GB2312" w:hAnsi="Times New Roman" w:cs="Times New Roman" w:hint="eastAsia"/>
          <w:color w:val="000000"/>
          <w:sz w:val="32"/>
          <w:szCs w:val="32"/>
        </w:rPr>
        <w:t>2026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hint="eastAsia"/>
          <w:color w:val="000000"/>
          <w:sz w:val="32"/>
          <w:szCs w:val="32"/>
        </w:rPr>
        <w:t>日前取得要求的教师资格证书，否则视为不符合应聘条件，取消应聘资格。</w:t>
      </w:r>
    </w:p>
    <w:p w14:paraId="6FE7C311"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21.</w:t>
      </w:r>
      <w:r>
        <w:rPr>
          <w:rFonts w:ascii="Times New Roman" w:eastAsia="仿宋_GB2312" w:hAnsi="Times New Roman" w:cs="Times New Roman" w:hint="eastAsia"/>
          <w:b/>
          <w:bCs/>
          <w:color w:val="000000"/>
          <w:sz w:val="32"/>
          <w:szCs w:val="32"/>
        </w:rPr>
        <w:t>事业单位对应聘岗位最低服务年限有何要求？</w:t>
      </w:r>
    </w:p>
    <w:p w14:paraId="42221FE9"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聘用人员最低服务年限</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hint="eastAsia"/>
          <w:color w:val="000000"/>
          <w:sz w:val="32"/>
          <w:szCs w:val="32"/>
        </w:rPr>
        <w:t>年（含试用期）。在聘用合同中单独签订最低服务年限协议，合同双方应严格履行合同约定。未满最低服务年限的，不得报考公务员和到其他企事业单位应聘或办理调配手续。</w:t>
      </w:r>
    </w:p>
    <w:p w14:paraId="404E5FE7" w14:textId="77777777" w:rsidR="00A37C03" w:rsidRDefault="00000000">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22.</w:t>
      </w:r>
      <w:r>
        <w:rPr>
          <w:rFonts w:ascii="Times New Roman" w:eastAsia="仿宋_GB2312" w:hAnsi="Times New Roman" w:cs="Times New Roman" w:hint="eastAsia"/>
          <w:b/>
          <w:bCs/>
          <w:color w:val="000000"/>
          <w:sz w:val="32"/>
          <w:szCs w:val="32"/>
        </w:rPr>
        <w:t>是否有指定的考试辅导书和培训班</w:t>
      </w:r>
      <w:r>
        <w:rPr>
          <w:rFonts w:ascii="Times New Roman" w:eastAsia="仿宋_GB2312" w:hAnsi="Times New Roman" w:cs="Times New Roman" w:hint="eastAsia"/>
          <w:b/>
          <w:bCs/>
          <w:color w:val="000000"/>
          <w:sz w:val="32"/>
          <w:szCs w:val="32"/>
        </w:rPr>
        <w:t>?</w:t>
      </w:r>
    </w:p>
    <w:p w14:paraId="3F109C42" w14:textId="77777777" w:rsidR="00A37C03"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东营港经济开发区所属学校公开招聘统一考试不指定考试教材和辅导用书，不举办也不授权或委托任何机构举办</w:t>
      </w:r>
      <w:r>
        <w:rPr>
          <w:rFonts w:ascii="Times New Roman" w:eastAsia="仿宋_GB2312" w:hAnsi="Times New Roman" w:cs="Times New Roman" w:hint="eastAsia"/>
          <w:color w:val="000000"/>
          <w:sz w:val="32"/>
          <w:szCs w:val="32"/>
        </w:rPr>
        <w:lastRenderedPageBreak/>
        <w:t>考试辅导培训班。</w:t>
      </w:r>
    </w:p>
    <w:p w14:paraId="3C977A65" w14:textId="77777777" w:rsidR="00A37C03" w:rsidRDefault="00A37C03">
      <w:pPr>
        <w:spacing w:line="580" w:lineRule="exact"/>
        <w:ind w:firstLineChars="200" w:firstLine="640"/>
        <w:rPr>
          <w:rFonts w:ascii="Times New Roman" w:eastAsia="仿宋_GB2312" w:hAnsi="Times New Roman" w:cs="Times New Roman"/>
          <w:color w:val="000000"/>
          <w:sz w:val="32"/>
          <w:szCs w:val="32"/>
        </w:rPr>
      </w:pPr>
    </w:p>
    <w:sectPr w:rsidR="00A37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782A9FD-117A-47A0-B923-B243F37829DC}"/>
  </w:font>
  <w:font w:name="方正小标宋简体">
    <w:panose1 w:val="03000509000000000000"/>
    <w:charset w:val="86"/>
    <w:family w:val="script"/>
    <w:pitch w:val="fixed"/>
    <w:sig w:usb0="00000001" w:usb1="080E0000" w:usb2="00000010" w:usb3="00000000" w:csb0="00040000" w:csb1="00000000"/>
    <w:embedRegular r:id="rId2" w:subsetted="1" w:fontKey="{F5853F5C-1B07-498B-BF15-43678FF479FB}"/>
  </w:font>
  <w:font w:name="仿宋_GB2312">
    <w:altName w:val="仿宋"/>
    <w:charset w:val="00"/>
    <w:family w:val="auto"/>
    <w:pitch w:val="default"/>
    <w:embedRegular r:id="rId3" w:fontKey="{8704B6E4-E30E-4C87-9438-343338A81E29}"/>
    <w:embedBold r:id="rId4" w:fontKey="{FADE9B00-405A-4043-9D9F-9B43F12DA80D}"/>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D0938"/>
    <w:multiLevelType w:val="singleLevel"/>
    <w:tmpl w:val="9AAD0938"/>
    <w:lvl w:ilvl="0">
      <w:start w:val="1"/>
      <w:numFmt w:val="decimal"/>
      <w:suff w:val="nothing"/>
      <w:lvlText w:val="（%1）"/>
      <w:lvlJc w:val="left"/>
    </w:lvl>
  </w:abstractNum>
  <w:num w:numId="1" w16cid:durableId="9295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25DC"/>
    <w:rsid w:val="002A52CF"/>
    <w:rsid w:val="002A625D"/>
    <w:rsid w:val="002C5A33"/>
    <w:rsid w:val="002D5F75"/>
    <w:rsid w:val="002E5B0A"/>
    <w:rsid w:val="002F2C9A"/>
    <w:rsid w:val="002F3715"/>
    <w:rsid w:val="002F4446"/>
    <w:rsid w:val="00313261"/>
    <w:rsid w:val="00335EB8"/>
    <w:rsid w:val="00346D1A"/>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37C03"/>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7CC19DE"/>
    <w:rsid w:val="08123F24"/>
    <w:rsid w:val="0B732F2C"/>
    <w:rsid w:val="0BB023D2"/>
    <w:rsid w:val="18F65054"/>
    <w:rsid w:val="1D440BCC"/>
    <w:rsid w:val="1F39038B"/>
    <w:rsid w:val="1FF438DF"/>
    <w:rsid w:val="20C4005A"/>
    <w:rsid w:val="21354AB4"/>
    <w:rsid w:val="213A031C"/>
    <w:rsid w:val="21885672"/>
    <w:rsid w:val="22F76927"/>
    <w:rsid w:val="237B75EC"/>
    <w:rsid w:val="23863CED"/>
    <w:rsid w:val="243D4CEC"/>
    <w:rsid w:val="24BA62E4"/>
    <w:rsid w:val="25B61F3B"/>
    <w:rsid w:val="25D65BB2"/>
    <w:rsid w:val="268679A8"/>
    <w:rsid w:val="26C65FA5"/>
    <w:rsid w:val="27335F39"/>
    <w:rsid w:val="274170BA"/>
    <w:rsid w:val="280F0F89"/>
    <w:rsid w:val="286E6AFD"/>
    <w:rsid w:val="28B409B4"/>
    <w:rsid w:val="2DD85145"/>
    <w:rsid w:val="30203C3D"/>
    <w:rsid w:val="32621BB5"/>
    <w:rsid w:val="340F388A"/>
    <w:rsid w:val="35323AC2"/>
    <w:rsid w:val="375A6BCB"/>
    <w:rsid w:val="3E4F49CA"/>
    <w:rsid w:val="3EFD4B4C"/>
    <w:rsid w:val="42B41C5B"/>
    <w:rsid w:val="47446039"/>
    <w:rsid w:val="4C491FB4"/>
    <w:rsid w:val="4E402B66"/>
    <w:rsid w:val="4EDE7C89"/>
    <w:rsid w:val="54AA6B53"/>
    <w:rsid w:val="56290384"/>
    <w:rsid w:val="59012EF2"/>
    <w:rsid w:val="5A366BCB"/>
    <w:rsid w:val="5B4F48F9"/>
    <w:rsid w:val="5BB22BCA"/>
    <w:rsid w:val="5DC604BD"/>
    <w:rsid w:val="5F334021"/>
    <w:rsid w:val="60C2565D"/>
    <w:rsid w:val="615D7134"/>
    <w:rsid w:val="622639C9"/>
    <w:rsid w:val="6383363E"/>
    <w:rsid w:val="675A04C5"/>
    <w:rsid w:val="68827EA0"/>
    <w:rsid w:val="68FC341B"/>
    <w:rsid w:val="6A8B2F63"/>
    <w:rsid w:val="6B9E0A74"/>
    <w:rsid w:val="70755BB9"/>
    <w:rsid w:val="70FC0717"/>
    <w:rsid w:val="71A87F57"/>
    <w:rsid w:val="71CF7BDA"/>
    <w:rsid w:val="73EF1E6D"/>
    <w:rsid w:val="74493C73"/>
    <w:rsid w:val="76A535A0"/>
    <w:rsid w:val="76CB5684"/>
    <w:rsid w:val="78047EB1"/>
    <w:rsid w:val="7DF1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8291F"/>
  <w15:docId w15:val="{D2F56E73-1C04-433E-8657-CD1672CC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rPr>
      <w:rFonts w:ascii="Times New Roman" w:hAnsi="Times New Roman"/>
      <w:szCs w:val="24"/>
    </w:rPr>
  </w:style>
  <w:style w:type="paragraph" w:styleId="a4">
    <w:name w:val="Plain Text"/>
    <w:basedOn w:val="a"/>
    <w:link w:val="a5"/>
    <w:autoRedefine/>
    <w:uiPriority w:val="99"/>
    <w:qFormat/>
    <w:pPr>
      <w:autoSpaceDE w:val="0"/>
      <w:autoSpaceDN w:val="0"/>
      <w:adjustRightInd w:val="0"/>
    </w:pPr>
    <w:rPr>
      <w:rFonts w:ascii="宋体" w:hAnsi="Times New Roman" w:cs="宋体"/>
      <w:sz w:val="20"/>
      <w:szCs w:val="20"/>
    </w:rPr>
  </w:style>
  <w:style w:type="paragraph" w:styleId="a6">
    <w:name w:val="footer"/>
    <w:basedOn w:val="a"/>
    <w:link w:val="a7"/>
    <w:autoRedefine/>
    <w:uiPriority w:val="99"/>
    <w:semiHidden/>
    <w:qFormat/>
    <w:pPr>
      <w:tabs>
        <w:tab w:val="center" w:pos="4153"/>
        <w:tab w:val="right" w:pos="8306"/>
      </w:tabs>
      <w:snapToGrid w:val="0"/>
      <w:jc w:val="left"/>
    </w:pPr>
    <w:rPr>
      <w:sz w:val="18"/>
      <w:szCs w:val="18"/>
    </w:rPr>
  </w:style>
  <w:style w:type="paragraph" w:styleId="a8">
    <w:name w:val="header"/>
    <w:basedOn w:val="a"/>
    <w:link w:val="a9"/>
    <w:autoRedefine/>
    <w:uiPriority w:val="99"/>
    <w:semiHidden/>
    <w:qFormat/>
    <w:pPr>
      <w:pBdr>
        <w:bottom w:val="single" w:sz="6" w:space="1" w:color="auto"/>
      </w:pBdr>
      <w:tabs>
        <w:tab w:val="center" w:pos="4153"/>
        <w:tab w:val="right" w:pos="8306"/>
      </w:tabs>
      <w:snapToGrid w:val="0"/>
      <w:jc w:val="center"/>
    </w:pPr>
    <w:rPr>
      <w:sz w:val="18"/>
      <w:szCs w:val="18"/>
    </w:rPr>
  </w:style>
  <w:style w:type="character" w:styleId="aa">
    <w:name w:val="Strong"/>
    <w:autoRedefine/>
    <w:qFormat/>
    <w:locked/>
    <w:rPr>
      <w:b/>
    </w:rPr>
  </w:style>
  <w:style w:type="character" w:customStyle="1" w:styleId="a7">
    <w:name w:val="页脚 字符"/>
    <w:link w:val="a6"/>
    <w:autoRedefine/>
    <w:uiPriority w:val="99"/>
    <w:semiHidden/>
    <w:qFormat/>
    <w:locked/>
    <w:rPr>
      <w:sz w:val="18"/>
      <w:szCs w:val="18"/>
    </w:rPr>
  </w:style>
  <w:style w:type="character" w:customStyle="1" w:styleId="a9">
    <w:name w:val="页眉 字符"/>
    <w:link w:val="a8"/>
    <w:autoRedefine/>
    <w:uiPriority w:val="99"/>
    <w:semiHidden/>
    <w:qFormat/>
    <w:locked/>
    <w:rPr>
      <w:sz w:val="18"/>
      <w:szCs w:val="18"/>
    </w:rPr>
  </w:style>
  <w:style w:type="paragraph" w:styleId="ab">
    <w:name w:val="No Spacing"/>
    <w:autoRedefine/>
    <w:uiPriority w:val="99"/>
    <w:qFormat/>
    <w:pPr>
      <w:widowControl w:val="0"/>
      <w:jc w:val="both"/>
    </w:pPr>
    <w:rPr>
      <w:rFonts w:cs="Calibri"/>
      <w:kern w:val="2"/>
      <w:sz w:val="21"/>
      <w:szCs w:val="21"/>
    </w:rPr>
  </w:style>
  <w:style w:type="character" w:customStyle="1" w:styleId="a5">
    <w:name w:val="纯文本 字符"/>
    <w:link w:val="a4"/>
    <w:autoRedefine/>
    <w:uiPriority w:val="99"/>
    <w:semiHidden/>
    <w:qFormat/>
    <w:locked/>
    <w:rPr>
      <w:rFonts w:ascii="宋体" w:hAnsi="Courier New"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741</Words>
  <Characters>4230</Characters>
  <Application>Microsoft Office Word</Application>
  <DocSecurity>0</DocSecurity>
  <Lines>35</Lines>
  <Paragraphs>9</Paragraphs>
  <ScaleCrop>false</ScaleCrop>
  <Company>微软中国</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ww</cp:lastModifiedBy>
  <cp:revision>44</cp:revision>
  <cp:lastPrinted>2025-05-12T07:36:00Z</cp:lastPrinted>
  <dcterms:created xsi:type="dcterms:W3CDTF">2021-06-11T03:40:00Z</dcterms:created>
  <dcterms:modified xsi:type="dcterms:W3CDTF">2026-07-21T05:32:00Z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eyJoZGlkIjoiOTk2Y2Y0ODdlOTlhYTJmNmIzOGNmYjA1OTgyN2E5NjYiLCJ1c2VySWQiOiI0MzY2MTM2NDIifQ==</vt:lpwstr>
  </property>
</Properties>
</file>