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B642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1</w:t>
      </w:r>
    </w:p>
    <w:p w14:paraId="1A9C30C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企业简介</w:t>
      </w:r>
    </w:p>
    <w:p w14:paraId="6991B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一、灵武市城乡建设投资开发有限公司</w:t>
      </w:r>
    </w:p>
    <w:p w14:paraId="65363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灵武市城乡建设投资开发有限公司成立于2006年3月，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出资人为</w:t>
      </w:r>
      <w:r>
        <w:rPr>
          <w:rFonts w:hint="eastAsia" w:ascii="仿宋_GB2312" w:hAnsi="仿宋_GB2312" w:eastAsia="仿宋_GB2312" w:cs="仿宋_GB2312"/>
          <w:sz w:val="32"/>
          <w:szCs w:val="32"/>
        </w:rPr>
        <w:t>灵武市财政局，注册资本金52.09亿元。城投公司及权属公司共有在职职工295人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公司主要负责灵武市域内投资项目建设运营和国有资产运营管理。业务涵盖城乡基础设施建设、产业投资、能源资源、供热供水、城乡客运、资产经营、循环经济、污水处理等多个领域。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公司2025年营业收入15638.13万元，净利润1430.13万元，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上缴税费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1362.4万元。</w:t>
      </w:r>
    </w:p>
    <w:p w14:paraId="605E2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下设5个部门，分别为综合部、财务管理部、审计风控部、产业投资部、市场经营部。下辖二级全资子公司4家，分别为灵武市能源有限公司、灵武市交通有限公司、灵武市国有资产经营有限公司、灵武市农业发展有限公司；参股公司3家，分别为宁夏德瑞资源循环利用有限公司、宁夏嘉隆建筑工程有限责任公司、宁夏水投灵武水务有限公司。</w:t>
      </w:r>
    </w:p>
    <w:p w14:paraId="050B40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二、灵武市文化旅游投资开发有限公司</w:t>
      </w:r>
    </w:p>
    <w:p w14:paraId="759E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灵武市文化旅游投资开发有限公司成立于2017年2月，注册资本5亿元。文投公司及权属公司共有在职职工45人。公司主要从事旅游景区开发、景区管理、文化传媒、物业管理、测绘服务、旅游产品开发、人力资源服务。公司2025年营业收入13100.09万元，净利润181.65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上缴税费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140.4万元。</w:t>
      </w:r>
    </w:p>
    <w:p w14:paraId="10AFB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下设4个职能部门，分别为综合管理部、投资运营部，财务部、内部审计部。下辖全资子公司4家，分别为灵武市幸福物业服务有限公司、灵武市唐韵景区管理有限公司、宁夏亿年景区管理有限公司、灵武市利现科技有限公司；控股子公司3家，分别为宁夏长流水康旅产业发展有限公司、灵武市人力资源服务有限公司、宁夏正坤新农业有限公司；参股子公司1家宁夏驴迹水洞沟文化旅游有限公司。公司成立以“文化产业具象化、旅游产业特色化、体育产业全民化、电商产业全球化、服务群众广泛化”为发展目标，以确保国有资产保值增值为基本要求，按照灵武市全域旅游总体布局，做好“一核、三带、一廊、六线、多景”龙头项目扶持开发工作，重点打造灵武国家地质公园恐龙化石主题公园、梧桐湖水车小镇、灵河水上公园、长流水景区等，“以点带面”实现灵武全域旅游发展。</w:t>
      </w:r>
    </w:p>
    <w:p w14:paraId="56ED9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三、灵武市融资担保有限公司</w:t>
      </w:r>
    </w:p>
    <w:p w14:paraId="30DD6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灵武市融资担保有限公司成立于2016年1月25日，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注册资本1.1亿元，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灵武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、灵武市财政局出资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成立的一家具备融资担保经营许可业务资质的政府类融资担保公司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内设综合管理部、担保业务部、风险稽核部、基金管理部，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 w:bidi="ar"/>
        </w:rPr>
        <w:t>共有在职职工20人。2025年公司营业收入268.72万元，净利润32.29万元，上缴税费15.97万元。</w:t>
      </w:r>
    </w:p>
    <w:p w14:paraId="6171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公司立足辖区普惠金融服务定位，重点开展中小微企业、“三农”、全民创业、妇女创业、脱贫人口小额信贷、聚力工程等贷款担保业务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目前，公司已与中国银行股份有限公司灵武支行、中国农业银行股份有限公司灵武支行、中国工商银行股份有限公司灵武支行、中国建设银行股份有限公司灵武分行、中国农业发展银行宁夏回族自治区分行、中国邮政储蓄银行股份有限公司灵武市支行、宁夏银行股份有限公司、石嘴山银行股份有限公司灵武支行、宁夏灵武农村商业银行股份有限公司 9 家银行开展银担业务合作。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599F"/>
    <w:rsid w:val="0E6CB263"/>
    <w:rsid w:val="1B1F34F8"/>
    <w:rsid w:val="2F9E8143"/>
    <w:rsid w:val="2FF97F9C"/>
    <w:rsid w:val="32906B22"/>
    <w:rsid w:val="37CEE6A7"/>
    <w:rsid w:val="45C7FB9D"/>
    <w:rsid w:val="4FBF093A"/>
    <w:rsid w:val="5BDD83FE"/>
    <w:rsid w:val="6156466A"/>
    <w:rsid w:val="6EC63BA6"/>
    <w:rsid w:val="737610C4"/>
    <w:rsid w:val="77ACAA15"/>
    <w:rsid w:val="79A650B0"/>
    <w:rsid w:val="7B7B6CCB"/>
    <w:rsid w:val="7BBF1CC6"/>
    <w:rsid w:val="7BFB9148"/>
    <w:rsid w:val="85FD014C"/>
    <w:rsid w:val="97FD64B8"/>
    <w:rsid w:val="AFEF4200"/>
    <w:rsid w:val="BEF59896"/>
    <w:rsid w:val="E7DE340C"/>
    <w:rsid w:val="EEDE0798"/>
    <w:rsid w:val="F9377E93"/>
    <w:rsid w:val="FAFE1895"/>
    <w:rsid w:val="FCEFB13D"/>
    <w:rsid w:val="FDBF0052"/>
    <w:rsid w:val="FF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1207</Words>
  <Characters>1249</Characters>
  <Lines>0</Lines>
  <Paragraphs>0</Paragraphs>
  <TotalTime>22</TotalTime>
  <ScaleCrop>false</ScaleCrop>
  <LinksUpToDate>false</LinksUpToDate>
  <CharactersWithSpaces>1249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2025-04-17T02:24:00Z</dcterms:created>
  <dc:creator>Administrator</dc:creator>
  <cp:lastModifiedBy>Yips</cp:lastModifiedBy>
  <cp:lastPrinted>2026-07-24T16:54:00Z</cp:lastPrinted>
  <dcterms:modified xsi:type="dcterms:W3CDTF">2026-07-24T09:48:54Z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TemplateDocerSaveRecord">
    <vt:lpwstr>eyJoZGlkIjoiYTk5NDUyNjgwYmM4OGQyZTdhNTFlNjc5M2ZiYzc3NDYiLCJ1c2VySWQiOiIzOTQwMDE2NTYifQ==</vt:lpwstr>
  </property>
  <property fmtid="{D5CDD505-2E9C-101B-9397-08002B2CF9AE}" pid="4" name="ICV">
    <vt:lpwstr>04922E91BF2C4022B60EA9719C03CCDB_13</vt:lpwstr>
  </property>
</Properties>
</file>