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AA9D6">
      <w:pPr>
        <w:keepNext w:val="0"/>
        <w:keepLines w:val="0"/>
        <w:pageBreakBefore w:val="0"/>
        <w:widowControl w:val="0"/>
        <w:kinsoku/>
        <w:wordWrap/>
        <w:overflowPunct/>
        <w:topLinePunct w:val="0"/>
        <w:autoSpaceDE/>
        <w:autoSpaceDN/>
        <w:bidi w:val="0"/>
        <w:adjustRightInd/>
        <w:snapToGrid/>
        <w:spacing w:beforeAutospacing="0" w:line="580" w:lineRule="exact"/>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附件</w:t>
      </w:r>
      <w:r>
        <w:rPr>
          <w:rFonts w:hint="eastAsia" w:ascii="Times New Roman" w:hAnsi="Times New Roman" w:eastAsia="方正仿宋_GBK" w:cs="Times New Roman"/>
          <w:color w:val="auto"/>
          <w:sz w:val="32"/>
          <w:szCs w:val="32"/>
          <w:lang w:val="en-US" w:eastAsia="zh-CN"/>
        </w:rPr>
        <w:t>1</w:t>
      </w:r>
      <w:bookmarkStart w:id="0" w:name="_GoBack"/>
      <w:bookmarkEnd w:id="0"/>
    </w:p>
    <w:p w14:paraId="428A23C1">
      <w:pPr>
        <w:keepNext w:val="0"/>
        <w:keepLines w:val="0"/>
        <w:pageBreakBefore w:val="0"/>
        <w:widowControl w:val="0"/>
        <w:kinsoku/>
        <w:wordWrap/>
        <w:overflowPunct/>
        <w:topLinePunct w:val="0"/>
        <w:autoSpaceDE/>
        <w:autoSpaceDN/>
        <w:bidi w:val="0"/>
        <w:adjustRightInd/>
        <w:snapToGrid/>
        <w:spacing w:beforeAutospacing="0" w:line="580" w:lineRule="exact"/>
        <w:jc w:val="center"/>
        <w:textAlignment w:val="auto"/>
        <w:rPr>
          <w:rFonts w:hint="default" w:ascii="Times New Roman" w:hAnsi="Times New Roman" w:eastAsia="方正小标宋_GBK" w:cs="Times New Roman"/>
          <w:color w:val="auto"/>
          <w:sz w:val="44"/>
          <w:szCs w:val="44"/>
          <w:lang w:val="en-US" w:eastAsia="zh-CN"/>
        </w:rPr>
      </w:pPr>
    </w:p>
    <w:p w14:paraId="4D444BA7">
      <w:pPr>
        <w:keepNext w:val="0"/>
        <w:keepLines w:val="0"/>
        <w:pageBreakBefore w:val="0"/>
        <w:widowControl w:val="0"/>
        <w:kinsoku/>
        <w:wordWrap/>
        <w:overflowPunct/>
        <w:topLinePunct w:val="0"/>
        <w:autoSpaceDE/>
        <w:autoSpaceDN/>
        <w:bidi w:val="0"/>
        <w:adjustRightInd/>
        <w:snapToGrid/>
        <w:spacing w:beforeAutospacing="0" w:line="580"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招聘政策热点问答</w:t>
      </w:r>
    </w:p>
    <w:p w14:paraId="31ACFE26">
      <w:pPr>
        <w:pStyle w:val="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580" w:lineRule="exact"/>
        <w:ind w:left="0" w:leftChars="0" w:right="0" w:rightChars="0" w:firstLine="640" w:firstLineChars="200"/>
        <w:jc w:val="both"/>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kern w:val="0"/>
          <w:sz w:val="32"/>
          <w:szCs w:val="32"/>
          <w:lang w:val="en-US" w:eastAsia="zh-CN" w:bidi="ar"/>
        </w:rPr>
        <w:t>一、</w:t>
      </w:r>
      <w:r>
        <w:rPr>
          <w:rFonts w:hint="default" w:ascii="Times New Roman" w:hAnsi="Times New Roman" w:eastAsia="方正黑体_GBK" w:cs="Times New Roman"/>
          <w:color w:val="auto"/>
          <w:sz w:val="32"/>
          <w:szCs w:val="32"/>
          <w:lang w:eastAsia="zh-CN"/>
        </w:rPr>
        <w:t>政府专职消防员</w:t>
      </w:r>
      <w:r>
        <w:rPr>
          <w:rFonts w:hint="default" w:ascii="Times New Roman" w:hAnsi="Times New Roman" w:eastAsia="方正黑体_GBK" w:cs="Times New Roman"/>
          <w:color w:val="auto"/>
          <w:sz w:val="32"/>
          <w:szCs w:val="32"/>
          <w:lang w:val="en-US" w:eastAsia="zh-CN"/>
        </w:rPr>
        <w:t>的工作内容有哪些？</w:t>
      </w:r>
    </w:p>
    <w:p w14:paraId="50343807">
      <w:pPr>
        <w:pStyle w:val="3"/>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80"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val="en-US" w:eastAsia="zh-CN"/>
        </w:rPr>
        <w:t>战斗</w:t>
      </w:r>
      <w:r>
        <w:rPr>
          <w:rFonts w:hint="default" w:ascii="Times New Roman" w:hAnsi="Times New Roman" w:eastAsia="方正仿宋_GBK" w:cs="Times New Roman"/>
          <w:color w:val="auto"/>
          <w:sz w:val="32"/>
          <w:szCs w:val="32"/>
          <w:lang w:eastAsia="zh-CN"/>
        </w:rPr>
        <w:t>员：承担火灾扑救、应急救援、社会救助、预案编制等任务</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参与战备执勤、业务训练、装备维护</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开展</w:t>
      </w:r>
      <w:r>
        <w:rPr>
          <w:rFonts w:hint="default" w:ascii="Times New Roman" w:hAnsi="Times New Roman" w:eastAsia="方正仿宋_GBK" w:cs="Times New Roman"/>
          <w:color w:val="auto"/>
          <w:sz w:val="32"/>
          <w:szCs w:val="32"/>
          <w:lang w:eastAsia="zh-CN"/>
        </w:rPr>
        <w:t>辖区防火巡查、消防宣传</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完成上级交办的其他任务。</w:t>
      </w:r>
    </w:p>
    <w:p w14:paraId="13A8C67F">
      <w:pPr>
        <w:pStyle w:val="3"/>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8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消防车驾驶员</w:t>
      </w:r>
      <w:r>
        <w:rPr>
          <w:rFonts w:hint="default" w:ascii="Times New Roman" w:hAnsi="Times New Roman" w:eastAsia="方正仿宋_GBK" w:cs="Times New Roman"/>
          <w:color w:val="auto"/>
          <w:sz w:val="32"/>
          <w:szCs w:val="32"/>
          <w:lang w:eastAsia="zh-CN"/>
        </w:rPr>
        <w:t>：负责消防车辆驾驶、日常维护保养及器材检查，确保车辆时刻处于战备状态</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熟悉辖区道路、水源分布和重点单位情况，保障出警快速准确</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在灭火救援现场负责车辆停靠、供水加压等操作，协助开展灭火救援行动</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CN"/>
        </w:rPr>
        <w:t>参与业务训练、战备执勤及上级交办的其他任务。</w:t>
      </w:r>
    </w:p>
    <w:p w14:paraId="7753F215">
      <w:pPr>
        <w:pStyle w:val="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580" w:lineRule="exact"/>
        <w:ind w:left="0" w:leftChars="0" w:right="0" w:rightChars="0" w:firstLine="640" w:firstLineChars="200"/>
        <w:jc w:val="both"/>
        <w:textAlignment w:val="auto"/>
        <w:rPr>
          <w:rFonts w:hint="default" w:ascii="Times New Roman" w:hAnsi="Times New Roman" w:eastAsia="方正黑体_GBK" w:cs="Times New Roman"/>
          <w:color w:val="auto"/>
          <w:kern w:val="0"/>
          <w:sz w:val="32"/>
          <w:szCs w:val="32"/>
          <w:lang w:val="en-US" w:eastAsia="zh-CN" w:bidi="ar"/>
        </w:rPr>
      </w:pPr>
      <w:r>
        <w:rPr>
          <w:rFonts w:hint="default" w:ascii="Times New Roman" w:hAnsi="Times New Roman" w:eastAsia="方正黑体_GBK" w:cs="Times New Roman"/>
          <w:color w:val="auto"/>
          <w:kern w:val="0"/>
          <w:sz w:val="32"/>
          <w:szCs w:val="32"/>
          <w:lang w:val="en-US" w:eastAsia="zh-CN" w:bidi="ar"/>
        </w:rPr>
        <w:t>二、政府专职消防员备勤期间是否有加班费？</w:t>
      </w:r>
    </w:p>
    <w:p w14:paraId="6A4EEFFB">
      <w:pPr>
        <w:pStyle w:val="3"/>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8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答：备勤期间的工作报酬已根据《中华人民共和国劳动法》及相关规定，综合计入月工资总额中，不再另行计算加班费。</w:t>
      </w:r>
    </w:p>
    <w:p w14:paraId="5367693E">
      <w:pPr>
        <w:pStyle w:val="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580" w:lineRule="exact"/>
        <w:ind w:left="0" w:leftChars="0" w:right="0" w:rightChars="0" w:firstLine="640" w:firstLineChars="200"/>
        <w:jc w:val="both"/>
        <w:textAlignment w:val="auto"/>
        <w:rPr>
          <w:rFonts w:hint="default" w:ascii="Times New Roman" w:hAnsi="Times New Roman" w:eastAsia="方正黑体_GBK" w:cs="Times New Roman"/>
          <w:color w:val="auto"/>
          <w:kern w:val="0"/>
          <w:sz w:val="32"/>
          <w:szCs w:val="32"/>
          <w:lang w:val="en-US" w:eastAsia="zh-CN" w:bidi="ar"/>
        </w:rPr>
      </w:pPr>
      <w:r>
        <w:rPr>
          <w:rFonts w:hint="default" w:ascii="Times New Roman" w:hAnsi="Times New Roman" w:eastAsia="方正黑体_GBK" w:cs="Times New Roman"/>
          <w:color w:val="auto"/>
          <w:kern w:val="0"/>
          <w:sz w:val="32"/>
          <w:szCs w:val="32"/>
          <w:lang w:val="en-US" w:eastAsia="zh-CN" w:bidi="ar"/>
        </w:rPr>
        <w:t>三、政府专职消防员的职业规划是怎样的？</w:t>
      </w:r>
    </w:p>
    <w:p w14:paraId="615B65D9">
      <w:pPr>
        <w:pStyle w:val="3"/>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8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答：1.设置了站长、</w:t>
      </w:r>
      <w:r>
        <w:rPr>
          <w:rFonts w:hint="default" w:ascii="Times New Roman" w:hAnsi="Times New Roman" w:eastAsia="方正仿宋_GBK" w:cs="Times New Roman"/>
          <w:color w:val="auto"/>
          <w:sz w:val="32"/>
          <w:szCs w:val="32"/>
          <w:lang w:val="en-US" w:eastAsia="zh-CN"/>
        </w:rPr>
        <w:t>指导员、</w:t>
      </w:r>
      <w:r>
        <w:rPr>
          <w:rFonts w:hint="default" w:ascii="Times New Roman" w:hAnsi="Times New Roman" w:eastAsia="方正仿宋_GBK" w:cs="Times New Roman"/>
          <w:color w:val="auto"/>
          <w:sz w:val="32"/>
          <w:szCs w:val="32"/>
        </w:rPr>
        <w:t>副站长、班长</w:t>
      </w:r>
      <w:r>
        <w:rPr>
          <w:rFonts w:hint="default" w:ascii="Times New Roman" w:hAnsi="Times New Roman" w:eastAsia="方正仿宋_GBK" w:cs="Times New Roman"/>
          <w:color w:val="auto"/>
          <w:sz w:val="32"/>
          <w:szCs w:val="32"/>
          <w:lang w:val="en-US" w:eastAsia="zh-CN"/>
        </w:rPr>
        <w:t>等政府专职消防站</w:t>
      </w:r>
      <w:r>
        <w:rPr>
          <w:rFonts w:hint="default" w:ascii="Times New Roman" w:hAnsi="Times New Roman" w:eastAsia="方正仿宋_GBK" w:cs="Times New Roman"/>
          <w:color w:val="auto"/>
          <w:sz w:val="32"/>
          <w:szCs w:val="32"/>
        </w:rPr>
        <w:t>管理岗，政府专职队员可按照对应标准申请选拔并给予任命；</w:t>
      </w:r>
    </w:p>
    <w:p w14:paraId="18D198F2">
      <w:pPr>
        <w:pStyle w:val="3"/>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8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2.表现优秀者给予优先参加骨干培训、入党、立功受奖等奖励；</w:t>
      </w:r>
    </w:p>
    <w:p w14:paraId="3FB536B8">
      <w:pPr>
        <w:pStyle w:val="3"/>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8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3.符合</w:t>
      </w:r>
      <w:r>
        <w:rPr>
          <w:rFonts w:hint="default" w:ascii="Times New Roman" w:hAnsi="Times New Roman" w:eastAsia="方正仿宋_GBK" w:cs="Times New Roman"/>
          <w:color w:val="auto"/>
          <w:sz w:val="32"/>
          <w:szCs w:val="32"/>
          <w:lang w:eastAsia="zh-CN"/>
        </w:rPr>
        <w:t>招聘</w:t>
      </w:r>
      <w:r>
        <w:rPr>
          <w:rFonts w:hint="default" w:ascii="Times New Roman" w:hAnsi="Times New Roman" w:eastAsia="方正仿宋_GBK" w:cs="Times New Roman"/>
          <w:color w:val="auto"/>
          <w:sz w:val="32"/>
          <w:szCs w:val="32"/>
        </w:rPr>
        <w:t>条件且表现优秀的，优先推荐参加国家综合性消防救援队伍消防员</w:t>
      </w:r>
      <w:r>
        <w:rPr>
          <w:rFonts w:hint="default" w:ascii="Times New Roman" w:hAnsi="Times New Roman" w:eastAsia="方正仿宋_GBK" w:cs="Times New Roman"/>
          <w:color w:val="auto"/>
          <w:sz w:val="32"/>
          <w:szCs w:val="32"/>
          <w:lang w:eastAsia="zh-CN"/>
        </w:rPr>
        <w:t>招聘</w:t>
      </w:r>
      <w:r>
        <w:rPr>
          <w:rFonts w:hint="default" w:ascii="Times New Roman" w:hAnsi="Times New Roman" w:eastAsia="方正仿宋_GBK" w:cs="Times New Roman"/>
          <w:color w:val="auto"/>
          <w:sz w:val="32"/>
          <w:szCs w:val="32"/>
        </w:rPr>
        <w:t>考试。</w:t>
      </w:r>
    </w:p>
    <w:p w14:paraId="396BED21">
      <w:pPr>
        <w:pStyle w:val="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580" w:lineRule="exact"/>
        <w:ind w:left="0" w:leftChars="0" w:right="0" w:rightChars="0" w:firstLine="640" w:firstLineChars="200"/>
        <w:jc w:val="both"/>
        <w:textAlignment w:val="auto"/>
        <w:rPr>
          <w:rFonts w:hint="default" w:ascii="Times New Roman" w:hAnsi="Times New Roman" w:eastAsia="方正黑体_GBK" w:cs="Times New Roman"/>
          <w:color w:val="auto"/>
          <w:kern w:val="0"/>
          <w:sz w:val="32"/>
          <w:szCs w:val="32"/>
          <w:lang w:val="en-US" w:eastAsia="zh-CN" w:bidi="ar"/>
        </w:rPr>
      </w:pPr>
      <w:r>
        <w:rPr>
          <w:rFonts w:hint="default" w:ascii="Times New Roman" w:hAnsi="Times New Roman" w:eastAsia="方正黑体_GBK" w:cs="Times New Roman"/>
          <w:color w:val="auto"/>
          <w:kern w:val="0"/>
          <w:sz w:val="32"/>
          <w:szCs w:val="32"/>
          <w:lang w:val="en-US" w:eastAsia="zh-CN" w:bidi="ar"/>
        </w:rPr>
        <w:t>四、为什么招聘岗位仅限男性？</w:t>
      </w:r>
    </w:p>
    <w:p w14:paraId="790CD8D9">
      <w:pPr>
        <w:pStyle w:val="3"/>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8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eastAsia="zh-CN"/>
        </w:rPr>
        <w:t>政府专职消防员</w:t>
      </w:r>
      <w:r>
        <w:rPr>
          <w:rFonts w:hint="default" w:ascii="Times New Roman" w:hAnsi="Times New Roman" w:eastAsia="方正仿宋_GBK" w:cs="Times New Roman"/>
          <w:color w:val="auto"/>
          <w:sz w:val="32"/>
          <w:szCs w:val="32"/>
        </w:rPr>
        <w:t>从事一线灭火救援和应急抢险工作，需24小时执勤备勤，工作环境高温、浓烟、有毒、高空、高强度，具有极强的体能消耗和人身危险性。根据《中华人民共和国劳动法》</w:t>
      </w:r>
      <w:r>
        <w:rPr>
          <w:rFonts w:hint="eastAsia" w:ascii="Times New Roman" w:hAnsi="Times New Roman" w:eastAsia="方正仿宋_GBK" w:cs="Times New Roman"/>
          <w:color w:val="auto"/>
          <w:sz w:val="32"/>
          <w:szCs w:val="32"/>
          <w:lang w:eastAsia="zh-CN"/>
        </w:rPr>
        <w:t>第十三条和</w:t>
      </w:r>
      <w:r>
        <w:rPr>
          <w:rFonts w:hint="default" w:ascii="Times New Roman" w:hAnsi="Times New Roman" w:eastAsia="方正仿宋_GBK" w:cs="Times New Roman"/>
          <w:color w:val="auto"/>
          <w:sz w:val="32"/>
          <w:szCs w:val="32"/>
        </w:rPr>
        <w:t>《女职工劳动保护特别规定》</w:t>
      </w:r>
      <w:r>
        <w:rPr>
          <w:rFonts w:hint="default" w:ascii="Times New Roman" w:hAnsi="Times New Roman" w:eastAsia="方正仿宋_GBK" w:cs="Times New Roman"/>
          <w:color w:val="auto"/>
          <w:sz w:val="32"/>
          <w:szCs w:val="32"/>
          <w:lang w:eastAsia="zh-CN"/>
        </w:rPr>
        <w:t>附件</w:t>
      </w:r>
      <w:r>
        <w:rPr>
          <w:rFonts w:hint="default" w:ascii="Times New Roman" w:hAnsi="Times New Roman" w:eastAsia="方正仿宋_GBK" w:cs="Times New Roman"/>
          <w:color w:val="auto"/>
          <w:sz w:val="32"/>
          <w:szCs w:val="32"/>
          <w:lang w:val="en-US" w:eastAsia="zh-CN"/>
        </w:rPr>
        <w:t>中</w:t>
      </w:r>
      <w:r>
        <w:rPr>
          <w:rFonts w:hint="default" w:ascii="Times New Roman" w:hAnsi="Times New Roman" w:eastAsia="方正仿宋_GBK" w:cs="Times New Roman"/>
          <w:color w:val="auto"/>
          <w:sz w:val="32"/>
          <w:szCs w:val="32"/>
        </w:rPr>
        <w:t>“体力劳动强度分级标准中规定的第四级体力劳动强度的作业属于女职工禁忌从事的劳动范围</w:t>
      </w:r>
      <w:r>
        <w:rPr>
          <w:rFonts w:hint="eastAsia" w:ascii="Times New Roman" w:hAnsi="Times New Roman" w:eastAsia="方正仿宋_GBK" w:cs="Times New Roman"/>
          <w:color w:val="auto"/>
          <w:sz w:val="32"/>
          <w:szCs w:val="32"/>
          <w:lang w:eastAsia="zh-CN"/>
        </w:rPr>
        <w:t>”的</w:t>
      </w:r>
      <w:r>
        <w:rPr>
          <w:rFonts w:hint="default" w:ascii="Times New Roman" w:hAnsi="Times New Roman" w:eastAsia="方正仿宋_GBK" w:cs="Times New Roman"/>
          <w:color w:val="auto"/>
          <w:sz w:val="32"/>
          <w:szCs w:val="32"/>
        </w:rPr>
        <w:t>规定，消防救援一线岗位属于国家规定的不适合妇女的工种和岗位，故</w:t>
      </w:r>
      <w:r>
        <w:rPr>
          <w:rFonts w:hint="default" w:ascii="Times New Roman" w:hAnsi="Times New Roman" w:eastAsia="方正仿宋_GBK" w:cs="Times New Roman"/>
          <w:color w:val="auto"/>
          <w:sz w:val="32"/>
          <w:szCs w:val="32"/>
          <w:lang w:eastAsia="zh-CN"/>
        </w:rPr>
        <w:t>本次</w:t>
      </w:r>
      <w:r>
        <w:rPr>
          <w:rFonts w:hint="default" w:ascii="Times New Roman" w:hAnsi="Times New Roman" w:eastAsia="方正仿宋_GBK" w:cs="Times New Roman"/>
          <w:color w:val="auto"/>
          <w:sz w:val="32"/>
          <w:szCs w:val="32"/>
          <w:lang w:val="en-US" w:eastAsia="zh-CN"/>
        </w:rPr>
        <w:t>招聘</w:t>
      </w:r>
      <w:r>
        <w:rPr>
          <w:rFonts w:hint="default" w:ascii="Times New Roman" w:hAnsi="Times New Roman" w:eastAsia="方正仿宋_GBK" w:cs="Times New Roman"/>
          <w:color w:val="auto"/>
          <w:sz w:val="32"/>
          <w:szCs w:val="32"/>
        </w:rPr>
        <w:t>岗位仅限男性</w:t>
      </w:r>
      <w:r>
        <w:rPr>
          <w:rFonts w:hint="default" w:ascii="Times New Roman" w:hAnsi="Times New Roman" w:eastAsia="方正仿宋_GBK" w:cs="Times New Roman"/>
          <w:color w:val="auto"/>
          <w:sz w:val="32"/>
          <w:szCs w:val="32"/>
          <w:lang w:eastAsia="zh-CN"/>
        </w:rPr>
        <w:t>。</w:t>
      </w:r>
    </w:p>
    <w:p w14:paraId="15DFBA29">
      <w:pPr>
        <w:pStyle w:val="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580" w:lineRule="exact"/>
        <w:ind w:left="0" w:leftChars="0" w:right="0" w:rightChars="0" w:firstLine="640" w:firstLineChars="200"/>
        <w:jc w:val="both"/>
        <w:textAlignment w:val="auto"/>
        <w:rPr>
          <w:rFonts w:hint="default" w:ascii="Times New Roman" w:hAnsi="Times New Roman" w:eastAsia="方正黑体_GBK" w:cs="Times New Roman"/>
          <w:color w:val="auto"/>
          <w:kern w:val="0"/>
          <w:sz w:val="32"/>
          <w:szCs w:val="32"/>
          <w:lang w:val="en-US" w:eastAsia="zh-CN" w:bidi="ar"/>
        </w:rPr>
      </w:pPr>
      <w:r>
        <w:rPr>
          <w:rFonts w:hint="default" w:ascii="Times New Roman" w:hAnsi="Times New Roman" w:eastAsia="方正黑体_GBK" w:cs="Times New Roman"/>
          <w:color w:val="auto"/>
          <w:kern w:val="0"/>
          <w:sz w:val="32"/>
          <w:szCs w:val="32"/>
          <w:lang w:val="en-US" w:eastAsia="zh-CN" w:bidi="ar"/>
        </w:rPr>
        <w:t>五、对编造假文凭、假证照、考试作弊等弄虚作假行为的报考者应如何进行处理？</w:t>
      </w:r>
    </w:p>
    <w:p w14:paraId="6674929D">
      <w:pPr>
        <w:pStyle w:val="3"/>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8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答：</w:t>
      </w:r>
      <w:r>
        <w:rPr>
          <w:rFonts w:hint="default" w:ascii="Times New Roman" w:hAnsi="Times New Roman" w:eastAsia="方正仿宋_GBK" w:cs="Times New Roman"/>
          <w:color w:val="auto"/>
          <w:sz w:val="32"/>
          <w:szCs w:val="32"/>
          <w:lang w:val="en-US" w:eastAsia="zh-CN"/>
        </w:rPr>
        <w:t>一经</w:t>
      </w:r>
      <w:r>
        <w:rPr>
          <w:rFonts w:hint="default" w:ascii="Times New Roman" w:hAnsi="Times New Roman" w:eastAsia="方正仿宋_GBK" w:cs="Times New Roman"/>
          <w:color w:val="auto"/>
          <w:sz w:val="32"/>
          <w:szCs w:val="32"/>
        </w:rPr>
        <w:t>查实，取消其考试</w:t>
      </w:r>
      <w:r>
        <w:rPr>
          <w:rFonts w:hint="default" w:ascii="Times New Roman" w:hAnsi="Times New Roman" w:eastAsia="方正仿宋_GBK" w:cs="Times New Roman"/>
          <w:color w:val="auto"/>
          <w:sz w:val="32"/>
          <w:szCs w:val="32"/>
          <w:lang w:val="en-US" w:eastAsia="zh-CN"/>
        </w:rPr>
        <w:t>及</w:t>
      </w:r>
      <w:r>
        <w:rPr>
          <w:rFonts w:hint="default" w:ascii="Times New Roman" w:hAnsi="Times New Roman" w:eastAsia="方正仿宋_GBK" w:cs="Times New Roman"/>
          <w:color w:val="auto"/>
          <w:sz w:val="32"/>
          <w:szCs w:val="32"/>
        </w:rPr>
        <w:t>聘用资格</w:t>
      </w:r>
      <w:r>
        <w:rPr>
          <w:rFonts w:hint="eastAsia" w:ascii="Times New Roman" w:hAnsi="Times New Roman" w:eastAsia="方正仿宋_GBK" w:cs="Times New Roman"/>
          <w:color w:val="auto"/>
          <w:sz w:val="32"/>
          <w:szCs w:val="32"/>
          <w:lang w:eastAsia="zh-CN"/>
        </w:rPr>
        <w:t>，并</w:t>
      </w:r>
      <w:r>
        <w:rPr>
          <w:rFonts w:hint="eastAsia" w:ascii="Times New Roman" w:hAnsi="Times New Roman" w:eastAsia="方正仿宋_GBK" w:cs="Times New Roman"/>
          <w:color w:val="auto"/>
          <w:sz w:val="32"/>
          <w:szCs w:val="32"/>
          <w:lang w:val="en-US" w:eastAsia="zh-CN"/>
        </w:rPr>
        <w:t>向</w:t>
      </w:r>
      <w:r>
        <w:rPr>
          <w:rFonts w:hint="default" w:ascii="Times New Roman" w:hAnsi="Times New Roman" w:eastAsia="方正仿宋_GBK" w:cs="Times New Roman"/>
          <w:color w:val="auto"/>
          <w:sz w:val="32"/>
          <w:szCs w:val="32"/>
          <w:lang w:val="en-US" w:eastAsia="zh-CN"/>
        </w:rPr>
        <w:t>相关部门通报。</w:t>
      </w:r>
    </w:p>
    <w:p w14:paraId="0D4ED2A4">
      <w:pPr>
        <w:pStyle w:val="3"/>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80" w:lineRule="exact"/>
        <w:jc w:val="both"/>
        <w:textAlignment w:val="auto"/>
        <w:rPr>
          <w:rFonts w:hint="default" w:ascii="Times New Roman" w:hAnsi="Times New Roman" w:eastAsia="方正仿宋_GBK" w:cs="Times New Roman"/>
          <w:color w:val="auto"/>
          <w:sz w:val="32"/>
          <w:szCs w:val="32"/>
        </w:rPr>
      </w:pPr>
    </w:p>
    <w:p w14:paraId="29F19119"/>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DD64F5BF-BE27-4DCD-A045-5C7776202476}"/>
  </w:font>
  <w:font w:name="方正仿宋_GBK">
    <w:panose1 w:val="03000509000000000000"/>
    <w:charset w:val="86"/>
    <w:family w:val="auto"/>
    <w:pitch w:val="default"/>
    <w:sig w:usb0="00000001" w:usb1="080E0000" w:usb2="00000000" w:usb3="00000000" w:csb0="00040000" w:csb1="00000000"/>
    <w:embedRegular r:id="rId2" w:fontKey="{0A916980-31F0-4398-826D-632CE4D3AE44}"/>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3" w:fontKey="{28DC212D-DFDA-46CC-8CC0-2C35D9D033AA}"/>
  </w:font>
  <w:font w:name="方正黑体_GBK">
    <w:panose1 w:val="03000509000000000000"/>
    <w:charset w:val="86"/>
    <w:family w:val="auto"/>
    <w:pitch w:val="default"/>
    <w:sig w:usb0="00000001" w:usb1="080E0000" w:usb2="00000000" w:usb3="00000000" w:csb0="00040000" w:csb1="00000000"/>
    <w:embedRegular r:id="rId4" w:fontKey="{5C9B8D15-2588-4A1D-8756-04E62D7E42B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F11A8"/>
    <w:rsid w:val="00F87AAF"/>
    <w:rsid w:val="05A14009"/>
    <w:rsid w:val="0C2B1A59"/>
    <w:rsid w:val="162D0DE0"/>
    <w:rsid w:val="2B8F11A8"/>
    <w:rsid w:val="34CC3F03"/>
    <w:rsid w:val="374E3E1D"/>
    <w:rsid w:val="44A44E84"/>
    <w:rsid w:val="47D06A35"/>
    <w:rsid w:val="48547666"/>
    <w:rsid w:val="624207BD"/>
    <w:rsid w:val="62F27950"/>
    <w:rsid w:val="76D80AE6"/>
    <w:rsid w:val="7BFC4ECD"/>
    <w:rsid w:val="7ED43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0be57079-b9ed-4030-8957-44186eef433d}">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704</Words>
  <Characters>708</Characters>
  <Lines>0</Lines>
  <Paragraphs>0</Paragraphs>
  <TotalTime>5</TotalTime>
  <ScaleCrop>false</ScaleCrop>
  <LinksUpToDate>false</LinksUpToDate>
  <CharactersWithSpaces>708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2026-08-02T11:46:00Z</dcterms:created>
  <dc:creator>皮皮狗</dc:creator>
  <cp:lastModifiedBy>皮皮狗</cp:lastModifiedBy>
  <dcterms:modified xsi:type="dcterms:W3CDTF">2026-08-04T01:39:33Z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395547E7C43440EE8929766AD49F1503_13</vt:lpwstr>
  </property>
  <property fmtid="{D5CDD505-2E9C-101B-9397-08002B2CF9AE}" pid="4" name="KSOTemplateDocerSaveRecord">
    <vt:lpwstr>eyJoZGlkIjoiZDMxNjQ2MjdkMDA2MDcyNzk0YWFhZWM4YmM5NzZlMzYiLCJ1c2VySWQiOiI0NDg5NDI0NTgifQ==</vt:lpwstr>
  </property>
</Properties>
</file>