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/>
          <w:color w:val="auto"/>
          <w:highlight w:val="none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  <w:highlight w:val="none"/>
          <w:lang w:val="en-US" w:eastAsia="zh-CN" w:bidi="ar-SA"/>
        </w:rPr>
        <w:t>丽江市中医医院</w:t>
      </w:r>
      <w:r>
        <w:rPr>
          <w:rFonts w:hint="eastAsia" w:ascii="Times New Roman" w:hAnsi="Times New Roman" w:eastAsia="方正楷体_GBK" w:cs="Times New Roman"/>
          <w:color w:val="auto"/>
          <w:kern w:val="2"/>
          <w:sz w:val="44"/>
          <w:szCs w:val="44"/>
          <w:highlight w:val="none"/>
          <w:lang w:val="en-US" w:eastAsia="zh-CN" w:bidi="ar-SA"/>
        </w:rPr>
        <w:t>2026</w:t>
      </w:r>
      <w:r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  <w:highlight w:val="none"/>
          <w:lang w:val="en-US" w:eastAsia="zh-CN" w:bidi="ar-SA"/>
        </w:rPr>
        <w:t>年第二次公开招聘编外人员岗位计划表</w:t>
      </w:r>
      <w:bookmarkEnd w:id="0"/>
    </w:p>
    <w:tbl>
      <w:tblPr>
        <w:tblStyle w:val="5"/>
        <w:tblpPr w:leftFromText="180" w:rightFromText="180" w:vertAnchor="text" w:horzAnchor="page" w:tblpX="1305" w:tblpY="86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1605"/>
        <w:gridCol w:w="1357"/>
        <w:gridCol w:w="1620"/>
        <w:gridCol w:w="1740"/>
        <w:gridCol w:w="6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招聘岗位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招聘名额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学历要求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年龄要求</w:t>
            </w:r>
          </w:p>
        </w:tc>
        <w:tc>
          <w:tcPr>
            <w:tcW w:w="6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其他条件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妇科医师岗位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方正仿宋_GBK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本科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及以上学历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18-3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周岁</w:t>
            </w:r>
          </w:p>
        </w:tc>
        <w:tc>
          <w:tcPr>
            <w:tcW w:w="6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  <w:highlight w:val="none"/>
              </w:rPr>
              <w:t>普通高等教育招生计划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aps w:val="0"/>
                <w:color w:val="auto"/>
                <w:spacing w:val="0"/>
                <w:w w:val="100"/>
                <w:sz w:val="21"/>
                <w:szCs w:val="21"/>
                <w:highlight w:val="none"/>
                <w:lang w:val="en-US" w:eastAsia="zh-CN"/>
              </w:rPr>
              <w:t>中医学、中西医临床医学、中医妇科学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专业毕业，具有毕业证、学位证、</w:t>
            </w:r>
            <w:r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执业医师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及以上</w:t>
            </w:r>
            <w:r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资格证书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康复医师岗位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方正仿宋_GBK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本科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及以上学历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18-3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周岁</w:t>
            </w:r>
          </w:p>
        </w:tc>
        <w:tc>
          <w:tcPr>
            <w:tcW w:w="6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  <w:highlight w:val="none"/>
              </w:rPr>
              <w:t>普通高等教育招生计划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aps w:val="0"/>
                <w:color w:val="auto"/>
                <w:spacing w:val="0"/>
                <w:w w:val="100"/>
                <w:sz w:val="21"/>
                <w:szCs w:val="21"/>
                <w:highlight w:val="none"/>
                <w:lang w:val="en-US" w:eastAsia="zh-CN"/>
              </w:rPr>
              <w:t>中医学、针灸推拿学、中西医临床医学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专业毕业，具有毕业证、学位证、</w:t>
            </w:r>
            <w:r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执业医师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及以上</w:t>
            </w:r>
            <w:r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资格证书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儿科医师岗位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方正仿宋_GBK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本科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及以上学历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18-3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周岁</w:t>
            </w:r>
          </w:p>
        </w:tc>
        <w:tc>
          <w:tcPr>
            <w:tcW w:w="6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  <w:highlight w:val="none"/>
              </w:rPr>
              <w:t>普通高等教育招生计划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aps w:val="0"/>
                <w:color w:val="auto"/>
                <w:spacing w:val="0"/>
                <w:w w:val="100"/>
                <w:sz w:val="21"/>
                <w:szCs w:val="21"/>
                <w:highlight w:val="none"/>
                <w:lang w:val="en-US" w:eastAsia="zh-CN"/>
              </w:rPr>
              <w:t>中医学、中西医临床医学、中医儿科学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专业毕业，具有毕业证、学位证</w:t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  <w:highlight w:val="none"/>
                <w:lang w:val="en-US" w:eastAsia="zh-CN"/>
              </w:rPr>
              <w:t>执业医师</w:t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  <w:highlight w:val="none"/>
                <w:lang w:val="en-US" w:eastAsia="zh-CN"/>
              </w:rPr>
              <w:t>及以上</w:t>
            </w:r>
            <w:r>
              <w:rPr>
                <w:rFonts w:hint="default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  <w:highlight w:val="none"/>
                <w:lang w:val="en-US" w:eastAsia="zh-CN"/>
              </w:rPr>
              <w:t>资格证书</w:t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超声医师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本科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及以上学历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18-3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周岁</w:t>
            </w:r>
          </w:p>
        </w:tc>
        <w:tc>
          <w:tcPr>
            <w:tcW w:w="6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  <w:highlight w:val="none"/>
              </w:rPr>
              <w:t>普通高等教育招生计划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aps w:val="0"/>
                <w:color w:val="auto"/>
                <w:spacing w:val="0"/>
                <w:w w:val="100"/>
                <w:sz w:val="21"/>
                <w:szCs w:val="21"/>
                <w:highlight w:val="none"/>
                <w:lang w:val="en-US" w:eastAsia="zh-CN"/>
              </w:rPr>
              <w:t>临床医学、医学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影像学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专业毕业，具有毕业证、学位证</w:t>
            </w:r>
            <w:r>
              <w:rPr>
                <w:rFonts w:hint="eastAsia" w:eastAsia="华文仿宋" w:cs="Times New Roman"/>
                <w:color w:val="auto"/>
                <w:sz w:val="24"/>
                <w:highlight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护理岗位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本科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及以上学历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18-3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周岁</w:t>
            </w:r>
          </w:p>
        </w:tc>
        <w:tc>
          <w:tcPr>
            <w:tcW w:w="6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  <w:highlight w:val="none"/>
              </w:rPr>
              <w:t>普通高等教育招生计划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护理学、中医护理学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专业毕业，具有毕业证、学位证</w:t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护士</w:t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  <w:highlight w:val="none"/>
                <w:lang w:val="en-US" w:eastAsia="zh-CN"/>
              </w:rPr>
              <w:t>及以上</w:t>
            </w:r>
            <w:r>
              <w:rPr>
                <w:rFonts w:hint="default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  <w:highlight w:val="none"/>
                <w:lang w:val="en-US" w:eastAsia="zh-CN"/>
              </w:rPr>
              <w:t>资格证书</w:t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中药师岗位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本科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及以上学历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18-3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周岁</w:t>
            </w:r>
          </w:p>
        </w:tc>
        <w:tc>
          <w:tcPr>
            <w:tcW w:w="6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  <w:highlight w:val="none"/>
              </w:rPr>
              <w:t>普通高等教育招生计划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中药学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专业毕业，具有毕业证、学位证、药师资格证或执业药师证。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财务岗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本科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及以上学历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18-3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周岁</w:t>
            </w:r>
          </w:p>
        </w:tc>
        <w:tc>
          <w:tcPr>
            <w:tcW w:w="6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  <w:highlight w:val="none"/>
              </w:rPr>
              <w:t>普通高等教育招生计划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会计学、审计学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专业毕业，具有毕业证、学位证、助理会计师或初级审计师及以上专业技术资格证书。</w:t>
            </w:r>
          </w:p>
        </w:tc>
      </w:tr>
    </w:tbl>
    <w:p>
      <w:pPr>
        <w:pStyle w:val="7"/>
        <w:shd w:val="clear"/>
        <w:ind w:left="0" w:leftChars="0" w:firstLine="0" w:firstLineChars="0"/>
        <w:rPr>
          <w:rFonts w:hint="eastAsia"/>
          <w:color w:val="auto"/>
          <w:highlight w:val="none"/>
          <w:lang w:val="en-US" w:eastAsia="zh-CN"/>
        </w:rPr>
        <w:sectPr>
          <w:footerReference r:id="rId4" w:type="first"/>
          <w:footerReference r:id="rId3" w:type="default"/>
          <w:pgSz w:w="16838" w:h="11906" w:orient="landscape"/>
          <w:pgMar w:top="1304" w:right="1106" w:bottom="1191" w:left="1219" w:header="851" w:footer="992" w:gutter="0"/>
          <w:pgNumType w:fmt="decimal"/>
          <w:cols w:space="720" w:num="1"/>
          <w:titlePg/>
          <w:docGrid w:type="lines" w:linePitch="439" w:charSpace="0"/>
        </w:sectPr>
      </w:pPr>
    </w:p>
    <w:p>
      <w:pPr>
        <w:shd w:val="clear"/>
        <w:rPr>
          <w:color w:val="auto"/>
          <w:highlight w:val="none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mYjVkZTRkNTRkZjQwNzYxNzMxNmVlYTUxZTRiODEifQ=="/>
  </w:docVars>
  <w:rsids>
    <w:rsidRoot w:val="5DAE74E0"/>
    <w:rsid w:val="5DA06EF7"/>
    <w:rsid w:val="5DAE74E0"/>
    <w:rsid w:val="657B25CE"/>
    <w:rsid w:val="78F4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Normal Indent1"/>
    <w:basedOn w:val="8"/>
    <w:qFormat/>
    <w:uiPriority w:val="0"/>
    <w:pPr>
      <w:ind w:firstLine="420" w:firstLineChars="200"/>
    </w:pPr>
  </w:style>
  <w:style w:type="paragraph" w:customStyle="1" w:styleId="8">
    <w:name w:val="正文 New"/>
    <w:next w:val="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9">
    <w:name w:val="纯文本 New"/>
    <w:basedOn w:val="8"/>
    <w:qFormat/>
    <w:uiPriority w:val="0"/>
    <w:rPr>
      <w:rFonts w:ascii="宋体" w:hAnsi="Courier New" w:eastAsia="宋体" w:cs="Times New Roman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3446</Words>
  <Characters>3583</Characters>
  <Lines>0</Lines>
  <Paragraphs>0</Paragraphs>
  <TotalTime>30</TotalTime>
  <ScaleCrop>false</ScaleCrop>
  <LinksUpToDate>false</LinksUpToDate>
  <CharactersWithSpaces>3655</CharactersWithSpaces>
  <Application>WPS Office_11.1.0.14235_F1E327BC-269C-435d-A152-05C5408002CA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2026-08-25T00:57:00Z</dcterms:created>
  <dc:creator>陶小禾</dc:creator>
  <cp:lastModifiedBy>和满艳</cp:lastModifiedBy>
  <cp:lastPrinted>2026-08-25T01:03:00Z</cp:lastPrinted>
  <dcterms:modified xsi:type="dcterms:W3CDTF">2026-08-26T05:40:33Z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2052-11.1.0.14235</vt:lpwstr>
  </property>
  <property fmtid="{D5CDD505-2E9C-101B-9397-08002B2CF9AE}" pid="3" name="ICV">
    <vt:lpwstr>F93B29DCE8CC430AB26C2618ED49C7D6_11</vt:lpwstr>
  </property>
  <property fmtid="{D5CDD505-2E9C-101B-9397-08002B2CF9AE}" pid="4" name="KSOTemplateDocerSaveRecord">
    <vt:lpwstr>eyJoZGlkIjoiNTQ5ZTlhMDkzMjY2Y2I2OTExNTE0ZjViOWZhNGJhNjkiLCJ1c2VySWQiOiIzMzA3NjI0MzEifQ==</vt:lpwstr>
  </property>
</Properties>
</file>