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F0D3B">
      <w:pPr>
        <w:autoSpaceDE w:val="0"/>
        <w:spacing w:before="156" w:beforeLines="50" w:after="156" w:afterLines="50" w:line="60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  <w:t>江西理</w:t>
      </w:r>
      <w:bookmarkStart w:id="0" w:name="_GoBack"/>
      <w:bookmarkEnd w:id="0"/>
      <w:r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  <w:t>工大学</w:t>
      </w:r>
      <w:r>
        <w:rPr>
          <w:rFonts w:hint="eastAsia" w:ascii="方正小标宋简体" w:eastAsia="方正小标宋简体"/>
          <w:color w:val="auto"/>
          <w:sz w:val="44"/>
          <w:szCs w:val="44"/>
        </w:rPr>
        <w:t>应聘人员近亲属报告承诺书</w:t>
      </w:r>
    </w:p>
    <w:tbl>
      <w:tblPr>
        <w:tblStyle w:val="4"/>
        <w:tblW w:w="94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862"/>
        <w:gridCol w:w="1431"/>
        <w:gridCol w:w="3008"/>
        <w:gridCol w:w="1913"/>
      </w:tblGrid>
      <w:tr w14:paraId="0A4E5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8AC34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9316A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D096B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C210C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3DCAC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0B9A9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CFEB1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712B0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FCECB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3FB5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3" w:hRule="atLeast"/>
          <w:jc w:val="center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810D1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一、近亲属关系类型:</w:t>
            </w:r>
          </w:p>
          <w:p w14:paraId="2C51E993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(一)夫妻关系;</w:t>
            </w:r>
          </w:p>
          <w:p w14:paraId="25B7D941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(二)直系血亲关系，包括祖父母、外祖父母、父母、子女、孙子女、外孙子女;</w:t>
            </w:r>
          </w:p>
          <w:p w14:paraId="2CDB7EE5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(三)三代以内旁系血亲关系，包括叔伯姑舅姨、兄弟姐妹、堂兄弟姐妹、表兄弟姐妹、侄子女、甥子女;</w:t>
            </w:r>
          </w:p>
          <w:p w14:paraId="56EED882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(四)近姻亲关系，包括配偶的父母、配偶的兄弟姐妹及其配偶、子女的配偶及子女配偶的父母、三代以内旁系血亲的配偶;</w:t>
            </w:r>
          </w:p>
          <w:p w14:paraId="7F844D1A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3331CD19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我单位，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名一栏填写“无”。</w:t>
            </w:r>
          </w:p>
        </w:tc>
      </w:tr>
      <w:tr w14:paraId="669C4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75058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1AE1E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E4A64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96A4F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DFAEA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3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F46D8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C4620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1883E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DE8E3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928DF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A4B1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5953E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E3770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43DD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0663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F361A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D1F6D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46E2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9CA9D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50D72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8417D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9C37F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FCDF4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3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9BD04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FAACE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50164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BD2F8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7EA68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1" w:hRule="atLeast"/>
          <w:jc w:val="center"/>
        </w:trPr>
        <w:tc>
          <w:tcPr>
            <w:tcW w:w="94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089CD">
            <w:pPr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627E4A37">
            <w:pPr>
              <w:spacing w:line="600" w:lineRule="exact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本人签名: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 w14:paraId="4150BA2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19EDA6C-43C2-4D80-B76F-BC8712284EA7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5BD065A6-FD75-4DE3-A592-CF5FE4E3CF86}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3" w:fontKey="{4D635C38-ECBD-441B-B814-A633A3B01B8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06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2026-08-21T01:33:36Z</dcterms:created>
  <dc:creator>Lenovo</dc:creator>
  <cp:lastModifiedBy>奔跑的蜗牛</cp:lastModifiedBy>
  <dcterms:modified xsi:type="dcterms:W3CDTF">2026-08-21T01:34:53Z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eyJoZGlkIjoiMGRlM2M4NzdhZjlmMTMxMzgxNWFkMGQ4NWU2ZDAwN2YiLCJ1c2VySWQiOiIzODIwMTgxNzYifQ==</vt:lpwstr>
  </property>
  <property fmtid="{D5CDD505-2E9C-101B-9397-08002B2CF9AE}" pid="4" name="ICV">
    <vt:lpwstr>2A7F1EBE9245494081966D0284D4ED78_12</vt:lpwstr>
  </property>
</Properties>
</file>