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A2E0F" w14:textId="39406C6F" w:rsidR="00FE7BDC" w:rsidRPr="00FE7BDC" w:rsidRDefault="00FE7BDC" w:rsidP="00FE7BDC">
      <w:pPr>
        <w:widowControl/>
        <w:shd w:val="clear" w:color="auto" w:fill="FFFFFF"/>
        <w:jc w:val="left"/>
        <w:rPr>
          <w:rStyle w:val="a3"/>
          <w:rFonts w:ascii="黑体" w:eastAsia="黑体" w:hAnsi="黑体" w:cstheme="majorEastAsia" w:hint="eastAsia"/>
          <w:b w:val="0"/>
          <w:bCs/>
          <w:color w:val="000000"/>
          <w:kern w:val="0"/>
          <w:sz w:val="36"/>
          <w:szCs w:val="36"/>
          <w:shd w:val="clear" w:color="auto" w:fill="FFFFFF"/>
        </w:rPr>
      </w:pPr>
      <w:r w:rsidRPr="00FE7BDC">
        <w:rPr>
          <w:rStyle w:val="a3"/>
          <w:rFonts w:ascii="黑体" w:eastAsia="黑体" w:hAnsi="黑体" w:cstheme="majorEastAsia" w:hint="eastAsia"/>
          <w:b w:val="0"/>
          <w:bCs/>
          <w:color w:val="000000"/>
          <w:kern w:val="0"/>
          <w:sz w:val="36"/>
          <w:szCs w:val="36"/>
          <w:shd w:val="clear" w:color="auto" w:fill="FFFFFF"/>
        </w:rPr>
        <w:t>附件</w:t>
      </w:r>
      <w:r w:rsidR="002A1E4A">
        <w:rPr>
          <w:rStyle w:val="a3"/>
          <w:rFonts w:ascii="黑体" w:eastAsia="黑体" w:hAnsi="黑体" w:cstheme="majorEastAsia" w:hint="eastAsia"/>
          <w:b w:val="0"/>
          <w:bCs/>
          <w:color w:val="000000"/>
          <w:kern w:val="0"/>
          <w:sz w:val="36"/>
          <w:szCs w:val="36"/>
          <w:shd w:val="clear" w:color="auto" w:fill="FFFFFF"/>
        </w:rPr>
        <w:t>2</w:t>
      </w:r>
      <w:r w:rsidRPr="00FE7BDC">
        <w:rPr>
          <w:rStyle w:val="a3"/>
          <w:rFonts w:ascii="黑体" w:eastAsia="黑体" w:hAnsi="黑体" w:cstheme="majorEastAsia" w:hint="eastAsia"/>
          <w:b w:val="0"/>
          <w:bCs/>
          <w:color w:val="000000"/>
          <w:kern w:val="0"/>
          <w:sz w:val="36"/>
          <w:szCs w:val="36"/>
          <w:shd w:val="clear" w:color="auto" w:fill="FFFFFF"/>
        </w:rPr>
        <w:t>：</w:t>
      </w:r>
    </w:p>
    <w:p w14:paraId="5833B1BD" w14:textId="53525DED" w:rsidR="00FE75DA" w:rsidRPr="00FE7BDC" w:rsidRDefault="00D81F36">
      <w:pPr>
        <w:widowControl/>
        <w:shd w:val="clear" w:color="auto" w:fill="FFFFFF"/>
        <w:jc w:val="center"/>
        <w:rPr>
          <w:rStyle w:val="a3"/>
          <w:rFonts w:ascii="方正小标宋简体" w:eastAsia="方正小标宋简体" w:hAnsiTheme="majorEastAsia" w:cstheme="majorEastAsia" w:hint="eastAsia"/>
          <w:color w:val="000000"/>
          <w:kern w:val="0"/>
          <w:sz w:val="44"/>
          <w:szCs w:val="44"/>
          <w:shd w:val="clear" w:color="auto" w:fill="FFFFFF"/>
        </w:rPr>
      </w:pPr>
      <w:r w:rsidRPr="00FE7BDC">
        <w:rPr>
          <w:rStyle w:val="a3"/>
          <w:rFonts w:ascii="方正小标宋简体" w:eastAsia="方正小标宋简体" w:hAnsiTheme="majorEastAsia" w:cstheme="majorEastAsia" w:hint="eastAsia"/>
          <w:color w:val="000000"/>
          <w:kern w:val="0"/>
          <w:sz w:val="44"/>
          <w:szCs w:val="44"/>
          <w:shd w:val="clear" w:color="auto" w:fill="FFFFFF"/>
        </w:rPr>
        <w:t>2026</w:t>
      </w:r>
      <w:r w:rsidR="0095235C" w:rsidRPr="00FE7BDC">
        <w:rPr>
          <w:rStyle w:val="a3"/>
          <w:rFonts w:ascii="方正小标宋简体" w:eastAsia="方正小标宋简体" w:hAnsiTheme="majorEastAsia" w:cstheme="majorEastAsia" w:hint="eastAsia"/>
          <w:color w:val="000000"/>
          <w:kern w:val="0"/>
          <w:sz w:val="44"/>
          <w:szCs w:val="44"/>
          <w:shd w:val="clear" w:color="auto" w:fill="FFFFFF"/>
        </w:rPr>
        <w:t>年闵一保安服务有限公司</w:t>
      </w:r>
    </w:p>
    <w:p w14:paraId="52367C1F" w14:textId="77777777" w:rsidR="00FE75DA" w:rsidRPr="00FE7BDC" w:rsidRDefault="0095235C">
      <w:pPr>
        <w:widowControl/>
        <w:shd w:val="clear" w:color="auto" w:fill="FFFFFF"/>
        <w:jc w:val="center"/>
        <w:rPr>
          <w:rFonts w:ascii="方正小标宋简体" w:eastAsia="方正小标宋简体" w:hAnsiTheme="majorEastAsia" w:cstheme="majorEastAsia" w:hint="eastAsia"/>
          <w:color w:val="000000"/>
          <w:sz w:val="44"/>
          <w:szCs w:val="44"/>
        </w:rPr>
      </w:pPr>
      <w:r w:rsidRPr="00FE7BDC">
        <w:rPr>
          <w:rStyle w:val="a3"/>
          <w:rFonts w:ascii="方正小标宋简体" w:eastAsia="方正小标宋简体" w:hAnsiTheme="majorEastAsia" w:cstheme="majorEastAsia" w:hint="eastAsia"/>
          <w:color w:val="000000"/>
          <w:kern w:val="0"/>
          <w:sz w:val="44"/>
          <w:szCs w:val="44"/>
          <w:shd w:val="clear" w:color="auto" w:fill="FFFFFF"/>
        </w:rPr>
        <w:t>专业特保招聘政策问答</w:t>
      </w:r>
    </w:p>
    <w:p w14:paraId="0F4490A6"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w:t>
      </w:r>
    </w:p>
    <w:p w14:paraId="546DEC8C"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xml:space="preserve">　　一、公安机关专业特保的概念是什么？</w:t>
      </w:r>
    </w:p>
    <w:p w14:paraId="18189233"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w:t>
      </w:r>
    </w:p>
    <w:p w14:paraId="01AD721E"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xml:space="preserve">　　答：“专业特保”，是公安机关警务辅助服务工作的群防群治力量人员的简称，是指根据社会治安形势发展和公安工作实际需要，面向社会招聘，为公安机关日常运作和警务活动提供辅助支持的非人民警察身份人员。专业特保不具有人民警察（公务员）身份，不享受民警的有关待遇。</w:t>
      </w:r>
    </w:p>
    <w:p w14:paraId="75FF963A"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w:t>
      </w:r>
    </w:p>
    <w:p w14:paraId="69332B27" w14:textId="77777777" w:rsidR="00FE75DA" w:rsidRDefault="0095235C">
      <w:pPr>
        <w:widowControl/>
        <w:shd w:val="clear" w:color="auto" w:fill="FFFFFF"/>
        <w:ind w:firstLine="600"/>
        <w:jc w:val="left"/>
        <w:rPr>
          <w:rFonts w:asciiTheme="majorEastAsia" w:eastAsiaTheme="majorEastAsia" w:hAnsiTheme="majorEastAsia" w:cstheme="majorEastAsia" w:hint="eastAsia"/>
          <w:color w:val="000000"/>
          <w:kern w:val="0"/>
          <w:sz w:val="30"/>
          <w:szCs w:val="30"/>
          <w:shd w:val="clear" w:color="auto" w:fill="FFFFFF"/>
        </w:rPr>
      </w:pPr>
      <w:r>
        <w:rPr>
          <w:rFonts w:asciiTheme="majorEastAsia" w:eastAsiaTheme="majorEastAsia" w:hAnsiTheme="majorEastAsia" w:cstheme="majorEastAsia" w:hint="eastAsia"/>
          <w:color w:val="000000"/>
          <w:kern w:val="0"/>
          <w:sz w:val="30"/>
          <w:szCs w:val="30"/>
          <w:shd w:val="clear" w:color="auto" w:fill="FFFFFF"/>
        </w:rPr>
        <w:t>专业特保按照岗位职责是依法协助公安机关人民警察开展执法执勤和其他勤务活动。</w:t>
      </w:r>
    </w:p>
    <w:p w14:paraId="6B0B604A" w14:textId="77777777" w:rsidR="00FE75DA" w:rsidRDefault="0095235C">
      <w:pPr>
        <w:widowControl/>
        <w:shd w:val="clear" w:color="auto" w:fill="FFFFFF"/>
        <w:ind w:firstLine="600"/>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专业特保与上海</w:t>
      </w:r>
      <w:r>
        <w:rPr>
          <w:rStyle w:val="a3"/>
          <w:rFonts w:asciiTheme="majorEastAsia" w:eastAsiaTheme="majorEastAsia" w:hAnsiTheme="majorEastAsia" w:cstheme="majorEastAsia" w:hint="eastAsia"/>
          <w:b w:val="0"/>
          <w:bCs/>
          <w:color w:val="000000"/>
          <w:kern w:val="0"/>
          <w:sz w:val="30"/>
          <w:szCs w:val="30"/>
          <w:shd w:val="clear" w:color="auto" w:fill="FFFFFF"/>
        </w:rPr>
        <w:t>闵一保安服务有限公司（以下简称闵一保安公司）</w:t>
      </w:r>
      <w:r>
        <w:rPr>
          <w:rFonts w:asciiTheme="majorEastAsia" w:eastAsiaTheme="majorEastAsia" w:hAnsiTheme="majorEastAsia" w:cstheme="majorEastAsia" w:hint="eastAsia"/>
          <w:color w:val="000000"/>
          <w:kern w:val="0"/>
          <w:sz w:val="30"/>
          <w:szCs w:val="30"/>
          <w:shd w:val="clear" w:color="auto" w:fill="FFFFFF"/>
        </w:rPr>
        <w:t>签订劳动合同，作为</w:t>
      </w:r>
      <w:r>
        <w:rPr>
          <w:rStyle w:val="a3"/>
          <w:rFonts w:asciiTheme="majorEastAsia" w:eastAsiaTheme="majorEastAsia" w:hAnsiTheme="majorEastAsia" w:cstheme="majorEastAsia" w:hint="eastAsia"/>
          <w:b w:val="0"/>
          <w:bCs/>
          <w:color w:val="000000"/>
          <w:kern w:val="0"/>
          <w:sz w:val="30"/>
          <w:szCs w:val="30"/>
          <w:shd w:val="clear" w:color="auto" w:fill="FFFFFF"/>
        </w:rPr>
        <w:t>闵一保安公司</w:t>
      </w:r>
      <w:r>
        <w:rPr>
          <w:rFonts w:asciiTheme="majorEastAsia" w:eastAsiaTheme="majorEastAsia" w:hAnsiTheme="majorEastAsia" w:cstheme="majorEastAsia" w:hint="eastAsia"/>
          <w:color w:val="000000"/>
          <w:kern w:val="0"/>
          <w:sz w:val="30"/>
          <w:szCs w:val="30"/>
          <w:shd w:val="clear" w:color="auto" w:fill="FFFFFF"/>
        </w:rPr>
        <w:t>的员工，接受安排到公安机关专业特保岗位工作。</w:t>
      </w:r>
      <w:r>
        <w:rPr>
          <w:rStyle w:val="a3"/>
          <w:rFonts w:asciiTheme="majorEastAsia" w:eastAsiaTheme="majorEastAsia" w:hAnsiTheme="majorEastAsia" w:cstheme="majorEastAsia" w:hint="eastAsia"/>
          <w:b w:val="0"/>
          <w:bCs/>
          <w:color w:val="000000"/>
          <w:kern w:val="0"/>
          <w:sz w:val="30"/>
          <w:szCs w:val="30"/>
          <w:shd w:val="clear" w:color="auto" w:fill="FFFFFF"/>
        </w:rPr>
        <w:t>闵一保安公司</w:t>
      </w:r>
      <w:r>
        <w:rPr>
          <w:rFonts w:asciiTheme="majorEastAsia" w:eastAsiaTheme="majorEastAsia" w:hAnsiTheme="majorEastAsia" w:cstheme="majorEastAsia" w:hint="eastAsia"/>
          <w:color w:val="000000"/>
          <w:kern w:val="0"/>
          <w:sz w:val="30"/>
          <w:szCs w:val="30"/>
          <w:shd w:val="clear" w:color="auto" w:fill="FFFFFF"/>
        </w:rPr>
        <w:t>为专业特保提供劳动人事等方面的服务，公安机关负责具体使用。专业特保在岗工作期间由公安机关进行日常管理和考核，年度考核合格者经双方同意，可延续使用。</w:t>
      </w:r>
    </w:p>
    <w:p w14:paraId="2E79F104"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w:t>
      </w:r>
    </w:p>
    <w:p w14:paraId="1720034B"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lastRenderedPageBreak/>
        <w:t xml:space="preserve">　　二、本次公安机关专业特保的具体招聘对象是什么？</w:t>
      </w:r>
    </w:p>
    <w:p w14:paraId="422B09BF"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w:t>
      </w:r>
    </w:p>
    <w:p w14:paraId="0821B264" w14:textId="77777777" w:rsidR="00CD1208" w:rsidRDefault="0095235C" w:rsidP="00CD1208">
      <w:pPr>
        <w:widowControl/>
        <w:shd w:val="clear" w:color="auto" w:fill="FFFFFF"/>
        <w:ind w:firstLine="600"/>
        <w:jc w:val="left"/>
        <w:rPr>
          <w:rFonts w:asciiTheme="majorEastAsia" w:eastAsiaTheme="majorEastAsia" w:hAnsiTheme="majorEastAsia" w:cstheme="majorEastAsia" w:hint="eastAsia"/>
          <w:color w:val="000000"/>
          <w:kern w:val="0"/>
          <w:sz w:val="30"/>
          <w:szCs w:val="30"/>
          <w:shd w:val="clear" w:color="auto" w:fill="FFFFFF"/>
        </w:rPr>
      </w:pPr>
      <w:r>
        <w:rPr>
          <w:rFonts w:asciiTheme="majorEastAsia" w:eastAsiaTheme="majorEastAsia" w:hAnsiTheme="majorEastAsia" w:cstheme="majorEastAsia" w:hint="eastAsia"/>
          <w:color w:val="000000"/>
          <w:kern w:val="0"/>
          <w:sz w:val="30"/>
          <w:szCs w:val="30"/>
          <w:shd w:val="clear" w:color="auto" w:fill="FFFFFF"/>
        </w:rPr>
        <w:t>答：</w:t>
      </w:r>
    </w:p>
    <w:p w14:paraId="0FC55D2E" w14:textId="77777777" w:rsidR="00FE75DA" w:rsidRDefault="00CD1208" w:rsidP="00CD1208">
      <w:pPr>
        <w:widowControl/>
        <w:shd w:val="clear" w:color="auto" w:fill="FFFFFF"/>
        <w:ind w:firstLine="600"/>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1、</w:t>
      </w:r>
      <w:r>
        <w:rPr>
          <w:rFonts w:asciiTheme="majorEastAsia" w:eastAsiaTheme="majorEastAsia" w:hAnsiTheme="majorEastAsia" w:cstheme="majorEastAsia" w:hint="eastAsia"/>
          <w:kern w:val="0"/>
          <w:sz w:val="30"/>
          <w:szCs w:val="30"/>
        </w:rPr>
        <w:t>具有上海市常住户口的普通高等院校应届毕业生和社会人员</w:t>
      </w:r>
      <w:r w:rsidR="001C766C">
        <w:rPr>
          <w:rFonts w:asciiTheme="majorEastAsia" w:eastAsiaTheme="majorEastAsia" w:hAnsiTheme="majorEastAsia" w:cstheme="majorEastAsia" w:hint="eastAsia"/>
          <w:kern w:val="0"/>
          <w:sz w:val="30"/>
          <w:szCs w:val="30"/>
        </w:rPr>
        <w:t>（不含高校集体户口）</w:t>
      </w:r>
      <w:r>
        <w:rPr>
          <w:rFonts w:asciiTheme="majorEastAsia" w:eastAsiaTheme="majorEastAsia" w:hAnsiTheme="majorEastAsia" w:cstheme="majorEastAsia" w:hint="eastAsia"/>
          <w:color w:val="000000"/>
          <w:kern w:val="0"/>
          <w:sz w:val="30"/>
          <w:szCs w:val="30"/>
          <w:shd w:val="clear" w:color="auto" w:fill="FFFFFF"/>
        </w:rPr>
        <w:t>。</w:t>
      </w:r>
    </w:p>
    <w:p w14:paraId="21945FB1"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xml:space="preserve">　　原系本市常住户口人员，后被外省市高校录取户口迁入外省市高校的毕业生，在本次招聘拟聘用人员公示结束前户口迁回本市，且符合本次招聘学历、年龄等其他条件的，可以报考。</w:t>
      </w:r>
    </w:p>
    <w:p w14:paraId="5427C2B2" w14:textId="77777777" w:rsidR="00FE75DA" w:rsidRPr="00CD1208" w:rsidRDefault="0095235C">
      <w:pPr>
        <w:widowControl/>
        <w:shd w:val="clear" w:color="auto" w:fill="FFFFFF"/>
        <w:jc w:val="left"/>
        <w:rPr>
          <w:rFonts w:asciiTheme="majorEastAsia" w:eastAsiaTheme="majorEastAsia" w:hAnsiTheme="majorEastAsia" w:cstheme="majorEastAsia" w:hint="eastAsia"/>
          <w:color w:val="000000"/>
          <w:kern w:val="0"/>
          <w:sz w:val="30"/>
          <w:szCs w:val="30"/>
          <w:shd w:val="clear" w:color="auto" w:fill="FFFFFF"/>
        </w:rPr>
      </w:pPr>
      <w:r>
        <w:rPr>
          <w:rFonts w:asciiTheme="majorEastAsia" w:eastAsiaTheme="majorEastAsia" w:hAnsiTheme="majorEastAsia" w:cstheme="majorEastAsia" w:hint="eastAsia"/>
          <w:color w:val="000000"/>
          <w:kern w:val="0"/>
          <w:sz w:val="30"/>
          <w:szCs w:val="30"/>
          <w:shd w:val="clear" w:color="auto" w:fill="FFFFFF"/>
        </w:rPr>
        <w:t> </w:t>
      </w:r>
      <w:r w:rsidR="00CD1208">
        <w:rPr>
          <w:rFonts w:ascii="Times New Roman" w:eastAsia="仿宋_GB2312" w:hAnsi="Times New Roman" w:hint="eastAsia"/>
          <w:color w:val="000000" w:themeColor="text1"/>
          <w:sz w:val="32"/>
          <w:szCs w:val="32"/>
        </w:rPr>
        <w:t xml:space="preserve">  2</w:t>
      </w:r>
      <w:r w:rsidR="00CD1208">
        <w:rPr>
          <w:rFonts w:ascii="Times New Roman" w:eastAsia="仿宋_GB2312" w:hAnsi="Times New Roman" w:hint="eastAsia"/>
          <w:color w:val="000000" w:themeColor="text1"/>
          <w:sz w:val="32"/>
          <w:szCs w:val="32"/>
        </w:rPr>
        <w:t>、</w:t>
      </w:r>
      <w:r w:rsidR="00CD1208" w:rsidRPr="00CD1208">
        <w:rPr>
          <w:rFonts w:asciiTheme="majorEastAsia" w:eastAsiaTheme="majorEastAsia" w:hAnsiTheme="majorEastAsia" w:cstheme="majorEastAsia" w:hint="eastAsia"/>
          <w:color w:val="000000"/>
          <w:kern w:val="0"/>
          <w:sz w:val="30"/>
          <w:szCs w:val="30"/>
          <w:shd w:val="clear" w:color="auto" w:fill="FFFFFF"/>
        </w:rPr>
        <w:t>外省市户籍人员须持有《上海市居住证》（在有效期内）一年及以上（最晚截止时间为2026年8月31日）</w:t>
      </w:r>
    </w:p>
    <w:p w14:paraId="146505C0"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xml:space="preserve">　　三、考上专业特保后，将来是否可以通过一定程序直接转为人民警察？</w:t>
      </w:r>
    </w:p>
    <w:p w14:paraId="029A5D7D"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w:t>
      </w:r>
    </w:p>
    <w:p w14:paraId="77012381"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xml:space="preserve">　　答：报考人民警察必须参加市公务员主管部门统一组织的公务员招录考试，所以专业特保不能直接转为人民警察。</w:t>
      </w:r>
    </w:p>
    <w:p w14:paraId="01BBF452"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w:t>
      </w:r>
    </w:p>
    <w:p w14:paraId="229899ED"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xml:space="preserve">　　四、此次招聘到岗的专业特保是如何安排岗位的？</w:t>
      </w:r>
    </w:p>
    <w:p w14:paraId="5355CC0D"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w:t>
      </w:r>
    </w:p>
    <w:p w14:paraId="1D81ECFC" w14:textId="77777777" w:rsidR="00FE75DA" w:rsidRDefault="0095235C">
      <w:pPr>
        <w:widowControl/>
        <w:shd w:val="clear" w:color="auto" w:fill="FFFFFF"/>
        <w:ind w:firstLine="600"/>
        <w:jc w:val="left"/>
        <w:rPr>
          <w:rFonts w:asciiTheme="majorEastAsia" w:eastAsiaTheme="majorEastAsia" w:hAnsiTheme="majorEastAsia" w:cstheme="majorEastAsia" w:hint="eastAsia"/>
          <w:color w:val="000000"/>
          <w:kern w:val="0"/>
          <w:sz w:val="30"/>
          <w:szCs w:val="30"/>
          <w:shd w:val="clear" w:color="auto" w:fill="FFFFFF"/>
        </w:rPr>
      </w:pPr>
      <w:r>
        <w:rPr>
          <w:rFonts w:asciiTheme="majorEastAsia" w:eastAsiaTheme="majorEastAsia" w:hAnsiTheme="majorEastAsia" w:cstheme="majorEastAsia" w:hint="eastAsia"/>
          <w:color w:val="000000"/>
          <w:kern w:val="0"/>
          <w:sz w:val="30"/>
          <w:szCs w:val="30"/>
          <w:shd w:val="clear" w:color="auto" w:fill="FFFFFF"/>
        </w:rPr>
        <w:t>答：此次招聘的专业特保主要依法协助人民警察开展执法执勤和其他勤务活动</w:t>
      </w:r>
      <w:r>
        <w:rPr>
          <w:rFonts w:asciiTheme="majorEastAsia" w:eastAsiaTheme="majorEastAsia" w:hAnsiTheme="majorEastAsia" w:cstheme="majorEastAsia" w:hint="eastAsia"/>
          <w:kern w:val="0"/>
          <w:sz w:val="30"/>
          <w:szCs w:val="30"/>
          <w:shd w:val="clear" w:color="auto" w:fill="FFFFFF"/>
        </w:rPr>
        <w:t>，具体承担派出所</w:t>
      </w:r>
      <w:r w:rsidR="005878AB">
        <w:rPr>
          <w:rFonts w:asciiTheme="majorEastAsia" w:eastAsiaTheme="majorEastAsia" w:hAnsiTheme="majorEastAsia" w:cstheme="majorEastAsia" w:hint="eastAsia"/>
          <w:kern w:val="0"/>
          <w:sz w:val="30"/>
          <w:szCs w:val="30"/>
          <w:shd w:val="clear" w:color="auto" w:fill="FFFFFF"/>
        </w:rPr>
        <w:t>以及社会面防控等</w:t>
      </w:r>
      <w:r>
        <w:rPr>
          <w:rFonts w:asciiTheme="majorEastAsia" w:eastAsiaTheme="majorEastAsia" w:hAnsiTheme="majorEastAsia" w:cstheme="majorEastAsia" w:hint="eastAsia"/>
          <w:kern w:val="0"/>
          <w:sz w:val="30"/>
          <w:szCs w:val="30"/>
          <w:shd w:val="clear" w:color="auto" w:fill="FFFFFF"/>
        </w:rPr>
        <w:t>警务辅助工作职责，</w:t>
      </w:r>
      <w:r>
        <w:rPr>
          <w:rFonts w:asciiTheme="majorEastAsia" w:eastAsiaTheme="majorEastAsia" w:hAnsiTheme="majorEastAsia" w:cstheme="majorEastAsia" w:hint="eastAsia"/>
          <w:color w:val="000000"/>
          <w:kern w:val="0"/>
          <w:sz w:val="30"/>
          <w:szCs w:val="30"/>
          <w:shd w:val="clear" w:color="auto" w:fill="FFFFFF"/>
        </w:rPr>
        <w:t>到岗后将根据工作需要统筹统分，分片区安排</w:t>
      </w:r>
      <w:r>
        <w:rPr>
          <w:rFonts w:asciiTheme="majorEastAsia" w:eastAsiaTheme="majorEastAsia" w:hAnsiTheme="majorEastAsia" w:cstheme="majorEastAsia" w:hint="eastAsia"/>
          <w:color w:val="000000"/>
          <w:kern w:val="0"/>
          <w:sz w:val="30"/>
          <w:szCs w:val="30"/>
          <w:shd w:val="clear" w:color="auto" w:fill="FFFFFF"/>
        </w:rPr>
        <w:lastRenderedPageBreak/>
        <w:t>岗位。主要分为</w:t>
      </w:r>
      <w:r w:rsidR="005878AB">
        <w:rPr>
          <w:rFonts w:asciiTheme="majorEastAsia" w:eastAsiaTheme="majorEastAsia" w:hAnsiTheme="majorEastAsia" w:cstheme="majorEastAsia" w:hint="eastAsia"/>
          <w:color w:val="000000"/>
          <w:kern w:val="0"/>
          <w:sz w:val="30"/>
          <w:szCs w:val="30"/>
          <w:shd w:val="clear" w:color="auto" w:fill="FFFFFF"/>
        </w:rPr>
        <w:t>5</w:t>
      </w:r>
      <w:r>
        <w:rPr>
          <w:rFonts w:asciiTheme="majorEastAsia" w:eastAsiaTheme="majorEastAsia" w:hAnsiTheme="majorEastAsia" w:cstheme="majorEastAsia" w:hint="eastAsia"/>
          <w:color w:val="000000"/>
          <w:kern w:val="0"/>
          <w:sz w:val="30"/>
          <w:szCs w:val="30"/>
          <w:shd w:val="clear" w:color="auto" w:fill="FFFFFF"/>
        </w:rPr>
        <w:t>个片区：1片区（华漕镇、新虹街道）、2片区（七宝镇、虹桥镇）、3</w:t>
      </w:r>
      <w:r w:rsidR="005878AB">
        <w:rPr>
          <w:rFonts w:asciiTheme="majorEastAsia" w:eastAsiaTheme="majorEastAsia" w:hAnsiTheme="majorEastAsia" w:cstheme="majorEastAsia" w:hint="eastAsia"/>
          <w:color w:val="000000"/>
          <w:kern w:val="0"/>
          <w:sz w:val="30"/>
          <w:szCs w:val="30"/>
          <w:shd w:val="clear" w:color="auto" w:fill="FFFFFF"/>
        </w:rPr>
        <w:t>片区（莘庄镇、梅陇镇、古美街道）</w:t>
      </w:r>
      <w:r>
        <w:rPr>
          <w:rFonts w:asciiTheme="majorEastAsia" w:eastAsiaTheme="majorEastAsia" w:hAnsiTheme="majorEastAsia" w:cstheme="majorEastAsia" w:hint="eastAsia"/>
          <w:color w:val="000000"/>
          <w:kern w:val="0"/>
          <w:sz w:val="30"/>
          <w:szCs w:val="30"/>
          <w:shd w:val="clear" w:color="auto" w:fill="FFFFFF"/>
        </w:rPr>
        <w:t>、5</w:t>
      </w:r>
      <w:r w:rsidR="005878AB">
        <w:rPr>
          <w:rFonts w:asciiTheme="majorEastAsia" w:eastAsiaTheme="majorEastAsia" w:hAnsiTheme="majorEastAsia" w:cstheme="majorEastAsia" w:hint="eastAsia"/>
          <w:color w:val="000000"/>
          <w:kern w:val="0"/>
          <w:sz w:val="30"/>
          <w:szCs w:val="30"/>
          <w:shd w:val="clear" w:color="auto" w:fill="FFFFFF"/>
        </w:rPr>
        <w:t>片区（江川街道、吴泾镇）</w:t>
      </w:r>
      <w:r w:rsidR="00CD1208">
        <w:rPr>
          <w:rFonts w:asciiTheme="majorEastAsia" w:eastAsiaTheme="majorEastAsia" w:hAnsiTheme="majorEastAsia" w:cstheme="majorEastAsia" w:hint="eastAsia"/>
          <w:color w:val="000000"/>
          <w:kern w:val="0"/>
          <w:sz w:val="30"/>
          <w:szCs w:val="30"/>
          <w:shd w:val="clear" w:color="auto" w:fill="FFFFFF"/>
        </w:rPr>
        <w:t>、7片区（闵行区光中路</w:t>
      </w:r>
      <w:r w:rsidR="005878AB">
        <w:rPr>
          <w:rFonts w:asciiTheme="majorEastAsia" w:eastAsiaTheme="majorEastAsia" w:hAnsiTheme="majorEastAsia" w:cstheme="majorEastAsia" w:hint="eastAsia"/>
          <w:color w:val="000000"/>
          <w:kern w:val="0"/>
          <w:sz w:val="30"/>
          <w:szCs w:val="30"/>
          <w:shd w:val="clear" w:color="auto" w:fill="FFFFFF"/>
        </w:rPr>
        <w:t>669号</w:t>
      </w:r>
      <w:r w:rsidR="00CD1208">
        <w:rPr>
          <w:rFonts w:asciiTheme="majorEastAsia" w:eastAsiaTheme="majorEastAsia" w:hAnsiTheme="majorEastAsia" w:cstheme="majorEastAsia" w:hint="eastAsia"/>
          <w:color w:val="000000"/>
          <w:kern w:val="0"/>
          <w:sz w:val="30"/>
          <w:szCs w:val="30"/>
          <w:shd w:val="clear" w:color="auto" w:fill="FFFFFF"/>
        </w:rPr>
        <w:t>备勤点）</w:t>
      </w:r>
      <w:r>
        <w:rPr>
          <w:rFonts w:asciiTheme="majorEastAsia" w:eastAsiaTheme="majorEastAsia" w:hAnsiTheme="majorEastAsia" w:cstheme="majorEastAsia" w:hint="eastAsia"/>
          <w:color w:val="000000"/>
          <w:kern w:val="0"/>
          <w:sz w:val="30"/>
          <w:szCs w:val="30"/>
          <w:shd w:val="clear" w:color="auto" w:fill="FFFFFF"/>
        </w:rPr>
        <w:t>。</w:t>
      </w:r>
    </w:p>
    <w:p w14:paraId="1C6D465B" w14:textId="77777777" w:rsidR="00FE75DA" w:rsidRDefault="0095235C">
      <w:pPr>
        <w:widowControl/>
        <w:shd w:val="clear" w:color="auto" w:fill="FFFFFF"/>
        <w:ind w:firstLine="600"/>
        <w:jc w:val="left"/>
        <w:rPr>
          <w:rFonts w:asciiTheme="majorEastAsia" w:eastAsiaTheme="majorEastAsia" w:hAnsiTheme="majorEastAsia" w:cstheme="majorEastAsia" w:hint="eastAsia"/>
          <w:color w:val="000000"/>
          <w:kern w:val="0"/>
          <w:sz w:val="30"/>
          <w:szCs w:val="30"/>
          <w:shd w:val="clear" w:color="auto" w:fill="FFFFFF"/>
        </w:rPr>
      </w:pPr>
      <w:r>
        <w:rPr>
          <w:rFonts w:asciiTheme="majorEastAsia" w:eastAsiaTheme="majorEastAsia" w:hAnsiTheme="majorEastAsia" w:cstheme="majorEastAsia" w:hint="eastAsia"/>
          <w:color w:val="000000"/>
          <w:kern w:val="0"/>
          <w:sz w:val="30"/>
          <w:szCs w:val="30"/>
          <w:shd w:val="clear" w:color="auto" w:fill="FFFFFF"/>
        </w:rPr>
        <w:t>考生在报名时可以意向选择一个片区，同意调剂是指当考生未录取意向片区时，本人愿意服从公司安排至其他片区工作。</w:t>
      </w:r>
    </w:p>
    <w:p w14:paraId="2730DD7D" w14:textId="77777777" w:rsidR="00FE75DA" w:rsidRDefault="0095235C">
      <w:pPr>
        <w:widowControl/>
        <w:shd w:val="clear" w:color="auto" w:fill="FFFFFF"/>
        <w:ind w:firstLine="600"/>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在集中培训工作结束后，将适时统筹分配至闵行公安分局各派出所的专业特保岗位</w:t>
      </w:r>
      <w:r>
        <w:rPr>
          <w:rFonts w:asciiTheme="majorEastAsia" w:eastAsiaTheme="majorEastAsia" w:hAnsiTheme="majorEastAsia" w:cstheme="majorEastAsia" w:hint="eastAsia"/>
          <w:b/>
          <w:bCs/>
          <w:i/>
          <w:iCs/>
          <w:color w:val="000000"/>
          <w:kern w:val="0"/>
          <w:sz w:val="30"/>
          <w:szCs w:val="30"/>
          <w:shd w:val="clear" w:color="auto" w:fill="FFFFFF"/>
        </w:rPr>
        <w:t>，</w:t>
      </w:r>
      <w:r>
        <w:rPr>
          <w:rFonts w:asciiTheme="majorEastAsia" w:eastAsiaTheme="majorEastAsia" w:hAnsiTheme="majorEastAsia" w:cstheme="majorEastAsia" w:hint="eastAsia"/>
          <w:color w:val="000000"/>
          <w:kern w:val="0"/>
          <w:sz w:val="30"/>
          <w:szCs w:val="30"/>
          <w:shd w:val="clear" w:color="auto" w:fill="FFFFFF"/>
        </w:rPr>
        <w:t>届时专业特保应服从安排。闵行公安分局相关部门工作地点分布在全区各街镇，建议考生结合自身实际，综合考虑居住地与工作地通勤距离进行报考。考生一经报考确认，即视作服从安排；若拒不服从安排的，将作为严重违反单位规章制度，根据劳动合同法有关规定执行，必要时作辞退处理。</w:t>
      </w:r>
    </w:p>
    <w:p w14:paraId="18ADC261"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w:t>
      </w:r>
    </w:p>
    <w:p w14:paraId="5D06BF08"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xml:space="preserve">　　五、对专业特保薪酬福利有何规定？</w:t>
      </w:r>
    </w:p>
    <w:p w14:paraId="66DB6DCC"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w:t>
      </w:r>
    </w:p>
    <w:p w14:paraId="0B10076D"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xml:space="preserve">　　答：专业特保的薪酬和单位缴纳的社会保险及公积金，由政府财政保障。专业特保享受国家和本市规定的社会保险及国定休假等带薪假期，以及单位组织的年度体检等福利项目。</w:t>
      </w:r>
    </w:p>
    <w:p w14:paraId="00F98BB0"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w:t>
      </w:r>
    </w:p>
    <w:p w14:paraId="00707D10"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lastRenderedPageBreak/>
        <w:t xml:space="preserve">　　薪酬发放项目包括根据岗位特点发放的基本工资、根据业绩情况发放的奖金。（薪酬标准详见《招聘简章》）。</w:t>
      </w:r>
    </w:p>
    <w:p w14:paraId="767A8309" w14:textId="77777777" w:rsidR="00FE75DA" w:rsidRDefault="0095235C">
      <w:pPr>
        <w:widowControl/>
        <w:shd w:val="clear" w:color="auto" w:fill="FFFFFF"/>
        <w:jc w:val="left"/>
        <w:rPr>
          <w:rFonts w:asciiTheme="majorEastAsia" w:eastAsiaTheme="majorEastAsia" w:hAnsiTheme="majorEastAsia" w:cstheme="majorEastAsia" w:hint="eastAsia"/>
          <w:b/>
          <w:bCs/>
          <w:i/>
          <w:iCs/>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w:t>
      </w:r>
    </w:p>
    <w:p w14:paraId="5501ECC2"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六、关于学历验证证明的相关材料如何获取？</w:t>
      </w:r>
    </w:p>
    <w:p w14:paraId="45E4C324"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w:t>
      </w:r>
    </w:p>
    <w:p w14:paraId="741F0ECC"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xml:space="preserve">　　关于学历验证证明材料，一般包括《教育部学历证书电子注册备案表》或《中国高等教育学历认证报告》或《国外学历学位认证书》，具体可通过以下方式获取：</w:t>
      </w:r>
    </w:p>
    <w:p w14:paraId="66879654"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w:t>
      </w:r>
    </w:p>
    <w:p w14:paraId="7A9EF5D8"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xml:space="preserve">　　（一）《教育部学历证书电子注册备案表》</w:t>
      </w:r>
    </w:p>
    <w:p w14:paraId="3F4A5DCC"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w:t>
      </w:r>
    </w:p>
    <w:p w14:paraId="22FD3E8B"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xml:space="preserve">　　具体获取方法详见学信网：</w:t>
      </w:r>
    </w:p>
    <w:p w14:paraId="68550F65"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w:t>
      </w:r>
    </w:p>
    <w:p w14:paraId="223C78AC"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xml:space="preserve">　　https://www.chsi.com.cn/xlcx/rhsq.jsp</w:t>
      </w:r>
    </w:p>
    <w:p w14:paraId="04EE364E"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w:t>
      </w:r>
    </w:p>
    <w:p w14:paraId="41A5FD51"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xml:space="preserve">　　（二）《中国高等教育学历认证报告》</w:t>
      </w:r>
    </w:p>
    <w:p w14:paraId="17F3E1FF"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w:t>
      </w:r>
    </w:p>
    <w:p w14:paraId="0231B7C0"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xml:space="preserve">　　具体获取方法详见学信网：</w:t>
      </w:r>
    </w:p>
    <w:p w14:paraId="4862F87F"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w:t>
      </w:r>
    </w:p>
    <w:p w14:paraId="17E3FF60"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xml:space="preserve">　　https://www.chsi.com.cn/xlrz/index.jsp</w:t>
      </w:r>
    </w:p>
    <w:p w14:paraId="20C8CB30"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w:t>
      </w:r>
    </w:p>
    <w:p w14:paraId="5227A496"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xml:space="preserve">　　（三）教育部留学服务中心《国外学历学位认证书》</w:t>
      </w:r>
    </w:p>
    <w:p w14:paraId="55E1F884"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lastRenderedPageBreak/>
        <w:t> </w:t>
      </w:r>
    </w:p>
    <w:p w14:paraId="5907BA9D"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xml:space="preserve">　　具体获取方法详见中国留学网：</w:t>
      </w:r>
    </w:p>
    <w:p w14:paraId="188F1100"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w:t>
      </w:r>
    </w:p>
    <w:p w14:paraId="438BD90F"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xml:space="preserve">　　http://zwfw.cscse.edu.cn/cscse/xlxwrz/391584/index.html</w:t>
      </w:r>
    </w:p>
    <w:p w14:paraId="6712E6CB"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w:t>
      </w:r>
    </w:p>
    <w:p w14:paraId="5B2CEB7C"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xml:space="preserve">　</w:t>
      </w:r>
    </w:p>
    <w:p w14:paraId="6552E9E8"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w:t>
      </w:r>
    </w:p>
    <w:p w14:paraId="38E45EC5"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xml:space="preserve">　　七、考生在考试过程中，发生违规违纪行为的，应该如何处理？</w:t>
      </w:r>
    </w:p>
    <w:p w14:paraId="2C147E37"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w:t>
      </w:r>
    </w:p>
    <w:p w14:paraId="293AC4DF"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xml:space="preserve">　　答：考生在考试过程中发生违规违纪行为，一经发现并查实，取消录用资格。。</w:t>
      </w:r>
    </w:p>
    <w:p w14:paraId="4E9F5E07"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w:t>
      </w:r>
    </w:p>
    <w:p w14:paraId="52E7032A"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xml:space="preserve">　　八、考生在报名、体测、笔试、面试、体检、考察等环节中，存在编造假户口、假年龄、假文凭、假经历、假证照、作弊等弄虚作假行为的，应如何处理？</w:t>
      </w:r>
    </w:p>
    <w:p w14:paraId="03714D2F"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w:t>
      </w:r>
    </w:p>
    <w:p w14:paraId="2CAABF45"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xml:space="preserve">　　答：以上情况一经发现并查实，立即取消其本次报考资格或聘用资格。构成违法犯罪的，依法追究法律责任。</w:t>
      </w:r>
    </w:p>
    <w:p w14:paraId="2D788093"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w:t>
      </w:r>
    </w:p>
    <w:p w14:paraId="02E95E53"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xml:space="preserve">　　九、本次考试是否指定复习用书和举办考前辅导？</w:t>
      </w:r>
    </w:p>
    <w:p w14:paraId="4DD43E3D"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lastRenderedPageBreak/>
        <w:t> </w:t>
      </w:r>
    </w:p>
    <w:p w14:paraId="62648AD1"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xml:space="preserve">　　答：本次考试不指定考试辅导用书，不举办也不委托任何机构举办考试辅导培训班。</w:t>
      </w:r>
    </w:p>
    <w:p w14:paraId="462E70E8"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w:t>
      </w:r>
    </w:p>
    <w:p w14:paraId="7EAE4D38"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xml:space="preserve">　　特别提醒广大考生不要相信任何非官方网站发布的考试和培训信息；不要向培训机构及其网站提供个人资料以免被他人非法利用；不要听信任何关于试题、答案、考试成绩的虚假宣传；不要心存侥幸，购买、使用虚假试题、答案和作弊器材。</w:t>
      </w:r>
    </w:p>
    <w:p w14:paraId="7FD54E7B"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w:t>
      </w:r>
    </w:p>
    <w:p w14:paraId="3530CFAD" w14:textId="77777777" w:rsidR="00FE75DA" w:rsidRDefault="0095235C">
      <w:pPr>
        <w:widowControl/>
        <w:shd w:val="clear" w:color="auto" w:fill="FFFFFF"/>
        <w:jc w:val="left"/>
        <w:rPr>
          <w:rFonts w:asciiTheme="majorEastAsia" w:eastAsiaTheme="majorEastAsia" w:hAnsiTheme="majorEastAsia" w:cstheme="majorEastAsia" w:hint="eastAsia"/>
          <w:color w:val="000000"/>
          <w:sz w:val="30"/>
          <w:szCs w:val="30"/>
        </w:rPr>
      </w:pPr>
      <w:r>
        <w:rPr>
          <w:rFonts w:asciiTheme="majorEastAsia" w:eastAsiaTheme="majorEastAsia" w:hAnsiTheme="majorEastAsia" w:cstheme="majorEastAsia" w:hint="eastAsia"/>
          <w:color w:val="000000"/>
          <w:kern w:val="0"/>
          <w:sz w:val="30"/>
          <w:szCs w:val="30"/>
          <w:shd w:val="clear" w:color="auto" w:fill="FFFFFF"/>
        </w:rPr>
        <w:t xml:space="preserve">　</w:t>
      </w:r>
    </w:p>
    <w:p w14:paraId="2C9BF797" w14:textId="77777777" w:rsidR="00FE75DA" w:rsidRDefault="0095235C">
      <w:pPr>
        <w:widowControl/>
        <w:shd w:val="clear" w:color="auto" w:fill="FFFFFF"/>
        <w:jc w:val="left"/>
        <w:rPr>
          <w:rFonts w:asciiTheme="majorEastAsia" w:eastAsiaTheme="majorEastAsia" w:hAnsiTheme="majorEastAsia" w:cstheme="majorEastAsia" w:hint="eastAsia"/>
          <w:color w:val="FF0000"/>
          <w:sz w:val="30"/>
          <w:szCs w:val="30"/>
        </w:rPr>
      </w:pPr>
      <w:r>
        <w:rPr>
          <w:rFonts w:asciiTheme="majorEastAsia" w:eastAsiaTheme="majorEastAsia" w:hAnsiTheme="majorEastAsia" w:cstheme="majorEastAsia" w:hint="eastAsia"/>
          <w:color w:val="000000"/>
          <w:kern w:val="0"/>
          <w:sz w:val="30"/>
          <w:szCs w:val="30"/>
          <w:shd w:val="clear" w:color="auto" w:fill="FFFFFF"/>
        </w:rPr>
        <w:t xml:space="preserve">　　</w:t>
      </w:r>
    </w:p>
    <w:sectPr w:rsidR="00FE75DA" w:rsidSect="001F0A4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5FCAA" w14:textId="77777777" w:rsidR="00B11B1F" w:rsidRDefault="00B11B1F" w:rsidP="00CD1208">
      <w:r>
        <w:separator/>
      </w:r>
    </w:p>
  </w:endnote>
  <w:endnote w:type="continuationSeparator" w:id="0">
    <w:p w14:paraId="4F302084" w14:textId="77777777" w:rsidR="00B11B1F" w:rsidRDefault="00B11B1F" w:rsidP="00CD1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Noto Serif CJK JP"/>
    <w:panose1 w:val="02010601030101010101"/>
    <w:charset w:val="86"/>
    <w:family w:val="auto"/>
    <w:pitch w:val="variable"/>
    <w:sig w:usb0="00000001" w:usb1="080E0000" w:usb2="00000010" w:usb3="00000000" w:csb0="00040000" w:csb1="00000000"/>
  </w:font>
  <w:font w:name="仿宋_GB2312">
    <w:altName w:val="HarmonyOS Sans SC"/>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9A202" w14:textId="77777777" w:rsidR="00B11B1F" w:rsidRDefault="00B11B1F" w:rsidP="00CD1208">
      <w:r>
        <w:separator/>
      </w:r>
    </w:p>
  </w:footnote>
  <w:footnote w:type="continuationSeparator" w:id="0">
    <w:p w14:paraId="54E766FD" w14:textId="77777777" w:rsidR="00B11B1F" w:rsidRDefault="00B11B1F" w:rsidP="00CD12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6707505"/>
    <w:rsid w:val="00080A27"/>
    <w:rsid w:val="001C766C"/>
    <w:rsid w:val="001F0A42"/>
    <w:rsid w:val="002269AA"/>
    <w:rsid w:val="002A1E4A"/>
    <w:rsid w:val="002B7E75"/>
    <w:rsid w:val="003F542E"/>
    <w:rsid w:val="0048294B"/>
    <w:rsid w:val="00527998"/>
    <w:rsid w:val="005878AB"/>
    <w:rsid w:val="00770670"/>
    <w:rsid w:val="0095235C"/>
    <w:rsid w:val="00B11B1F"/>
    <w:rsid w:val="00C1297B"/>
    <w:rsid w:val="00C528AA"/>
    <w:rsid w:val="00C665A1"/>
    <w:rsid w:val="00CD1208"/>
    <w:rsid w:val="00D81F36"/>
    <w:rsid w:val="00F37A5E"/>
    <w:rsid w:val="00FE75DA"/>
    <w:rsid w:val="00FE7BDC"/>
    <w:rsid w:val="03B31109"/>
    <w:rsid w:val="06117623"/>
    <w:rsid w:val="08E424E1"/>
    <w:rsid w:val="096C56E7"/>
    <w:rsid w:val="0F3A22BF"/>
    <w:rsid w:val="11511B52"/>
    <w:rsid w:val="1A5F1E48"/>
    <w:rsid w:val="2D725F7E"/>
    <w:rsid w:val="36707505"/>
    <w:rsid w:val="36BB2843"/>
    <w:rsid w:val="499C1D50"/>
    <w:rsid w:val="5847287D"/>
    <w:rsid w:val="679121CE"/>
    <w:rsid w:val="72061FF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D08245"/>
  <w15:docId w15:val="{001E2C31-02FC-439D-96A1-4E8A3B9D7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F0A42"/>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1F0A42"/>
    <w:rPr>
      <w:b/>
    </w:rPr>
  </w:style>
  <w:style w:type="character" w:styleId="a4">
    <w:name w:val="Hyperlink"/>
    <w:basedOn w:val="a0"/>
    <w:qFormat/>
    <w:rsid w:val="001F0A42"/>
    <w:rPr>
      <w:color w:val="0000FF"/>
      <w:u w:val="single"/>
    </w:rPr>
  </w:style>
  <w:style w:type="paragraph" w:styleId="a5">
    <w:name w:val="header"/>
    <w:basedOn w:val="a"/>
    <w:link w:val="a6"/>
    <w:rsid w:val="00CD1208"/>
    <w:pPr>
      <w:tabs>
        <w:tab w:val="center" w:pos="4153"/>
        <w:tab w:val="right" w:pos="8306"/>
      </w:tabs>
      <w:snapToGrid w:val="0"/>
      <w:jc w:val="center"/>
    </w:pPr>
    <w:rPr>
      <w:sz w:val="18"/>
      <w:szCs w:val="18"/>
    </w:rPr>
  </w:style>
  <w:style w:type="character" w:customStyle="1" w:styleId="a6">
    <w:name w:val="页眉 字符"/>
    <w:basedOn w:val="a0"/>
    <w:link w:val="a5"/>
    <w:rsid w:val="00CD1208"/>
    <w:rPr>
      <w:rFonts w:asciiTheme="minorHAnsi" w:eastAsiaTheme="minorEastAsia" w:hAnsiTheme="minorHAnsi" w:cstheme="minorBidi"/>
      <w:kern w:val="2"/>
      <w:sz w:val="18"/>
      <w:szCs w:val="18"/>
    </w:rPr>
  </w:style>
  <w:style w:type="paragraph" w:styleId="a7">
    <w:name w:val="footer"/>
    <w:basedOn w:val="a"/>
    <w:link w:val="a8"/>
    <w:rsid w:val="00CD1208"/>
    <w:pPr>
      <w:tabs>
        <w:tab w:val="center" w:pos="4153"/>
        <w:tab w:val="right" w:pos="8306"/>
      </w:tabs>
      <w:snapToGrid w:val="0"/>
      <w:jc w:val="left"/>
    </w:pPr>
    <w:rPr>
      <w:sz w:val="18"/>
      <w:szCs w:val="18"/>
    </w:rPr>
  </w:style>
  <w:style w:type="character" w:customStyle="1" w:styleId="a8">
    <w:name w:val="页脚 字符"/>
    <w:basedOn w:val="a0"/>
    <w:link w:val="a7"/>
    <w:rsid w:val="00CD1208"/>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971</Words>
  <Characters>1041</Characters>
  <Application>Microsoft Office Word</Application>
  <DocSecurity>0</DocSecurity>
  <Lines>69</Lines>
  <Paragraphs>41</Paragraphs>
  <ScaleCrop>false</ScaleCrop>
  <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123</cp:lastModifiedBy>
  <cp:revision>4</cp:revision>
  <dcterms:created xsi:type="dcterms:W3CDTF">2026-08-28T06:47:00Z</dcterms:created>
  <dcterms:modified xsi:type="dcterms:W3CDTF">2026-08-28T06:49:00Z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8818DAA3123D4C0292DC30306E412DB6_13</vt:lpwstr>
  </property>
  <property fmtid="{D5CDD505-2E9C-101B-9397-08002B2CF9AE}" pid="4" name="KSOTemplateDocerSaveRecord">
    <vt:lpwstr>eyJoZGlkIjoiNDI0YmUyNzE0MWFlY2Q3MzEyNjQyNGM1OTk3OTFhYmIiLCJ1c2VySWQiOiIzMzkxNDI2MTIifQ==</vt:lpwstr>
  </property>
</Properties>
</file>