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7EF9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40"/>
          <w:szCs w:val="22"/>
        </w:rPr>
      </w:pPr>
      <w:r>
        <w:rPr>
          <w:rFonts w:hint="eastAsia"/>
          <w:sz w:val="40"/>
          <w:szCs w:val="22"/>
        </w:rPr>
        <w:t>海口</w:t>
      </w:r>
      <w:r>
        <w:rPr>
          <w:rFonts w:hint="eastAsia"/>
          <w:sz w:val="40"/>
          <w:szCs w:val="22"/>
          <w:lang w:eastAsia="zh-CN"/>
        </w:rPr>
        <w:t>出入境</w:t>
      </w:r>
      <w:r>
        <w:rPr>
          <w:rFonts w:hint="eastAsia"/>
          <w:sz w:val="40"/>
          <w:szCs w:val="22"/>
        </w:rPr>
        <w:t>边防检查总站公开招聘</w:t>
      </w:r>
    </w:p>
    <w:p w14:paraId="171A5F4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40"/>
          <w:szCs w:val="22"/>
        </w:rPr>
      </w:pPr>
      <w:r>
        <w:rPr>
          <w:rFonts w:hint="eastAsia"/>
          <w:sz w:val="40"/>
          <w:szCs w:val="22"/>
        </w:rPr>
        <w:t>警务辅助人员报考诚信承诺书</w:t>
      </w:r>
    </w:p>
    <w:p w14:paraId="5C9D1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我郑重承诺:</w:t>
      </w:r>
    </w:p>
    <w:p w14:paraId="32732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一、我已仔细阅读《海口出入境边防检查总站公开招聘警务辅助人员公告(2026年第1号)》，清楚并理解其内容，遵守考试纪律，服从考试安排，并将按规定完成相关程序。考前密切关注海口出入境边防检查总站发布的相关考试的公告、信息，并按要求做好考试准备。</w:t>
      </w:r>
    </w:p>
    <w:p w14:paraId="07312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二、不作弊或协助他人作弊。</w:t>
      </w:r>
    </w:p>
    <w:p w14:paraId="77127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三、真实、准确、完整提供本人个人信息、证明资料，不弄</w:t>
      </w:r>
    </w:p>
    <w:p w14:paraId="4F57A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虚作假;不符合条件，将不参加考试。</w:t>
      </w:r>
    </w:p>
    <w:p w14:paraId="15BB1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四、保证在考试及聘用期间联系方式畅通。</w:t>
      </w:r>
    </w:p>
    <w:p w14:paraId="169BD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五、对于报名系统自动生成并提供给个人的信息及考生自己</w:t>
      </w:r>
    </w:p>
    <w:p w14:paraId="6532C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设定的用户名、密码等信息，自行妥善保管。</w:t>
      </w:r>
    </w:p>
    <w:p w14:paraId="32B3A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六、不故意放弃相应资格，不浪费招聘资源</w:t>
      </w:r>
    </w:p>
    <w:p w14:paraId="00E9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七、不存在不得报考情形: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36"/>
        </w:rPr>
        <w:t>1.受过刑事处罚、依据刑法被免予刑事处罚或者涉嫌犯罪尚未结案的;2.受过司法拘留、行政拘留处罚的;3.因赌博、吸毒、卖淫、嫖娼受过治安管理处罚的;4.被开除公职、开除军籍或者因违法违规被辞退、解聘的;5.被依法列入严重失信主体名单的;6.参加非法组织、邪教组织或者从事其他危害国家安全活动的;7.从事警务辅助工作合同期未满擅自离职的;8.国家和本省规定不适合从事警务辅助工作的其他情形。</w:t>
      </w:r>
    </w:p>
    <w:p w14:paraId="53A6B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八、保证符合报名需要回避及聘用资格条件。</w:t>
      </w:r>
    </w:p>
    <w:p w14:paraId="79E4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对违反以上承诺所造成的影响和法律后果，本人自愿承担相</w:t>
      </w:r>
    </w:p>
    <w:p w14:paraId="1AC1F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应责任。</w:t>
      </w:r>
    </w:p>
    <w:p w14:paraId="2F8A6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承诺人:</w:t>
      </w:r>
    </w:p>
    <w:p w14:paraId="60404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(本人手写签名并捺印)</w:t>
      </w:r>
    </w:p>
    <w:p w14:paraId="02009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年月日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C3E1E"/>
    <w:rsid w:val="0A2C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2026-09-04T07:27:00Z</dcterms:created>
  <dc:creator>海岛上的荔枝</dc:creator>
  <cp:lastModifiedBy>海岛上的荔枝</cp:lastModifiedBy>
  <dcterms:modified xsi:type="dcterms:W3CDTF">2026-09-04T07:29:33Z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79F59E6DDF59420ABB500D50B6021AFD_11</vt:lpwstr>
  </property>
  <property fmtid="{D5CDD505-2E9C-101B-9397-08002B2CF9AE}" pid="4" name="KSOTemplateDocerSaveRecord">
    <vt:lpwstr>eyJoZGlkIjoiZTM4MTRmYzk2ZmQxM2QzMWM3ZjBhMjE2YmNmMzNmMmEiLCJ1c2VySWQiOiIxNDc3MzA1MjY4In0=</vt:lpwstr>
  </property>
</Properties>
</file>