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2A160">
      <w:pPr>
        <w:suppressAutoHyphens/>
        <w:bidi w:val="0"/>
        <w:spacing w:line="560" w:lineRule="exact"/>
        <w:ind w:firstLine="320" w:firstLineChars="10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2</w:t>
      </w:r>
    </w:p>
    <w:p w14:paraId="7114DF64">
      <w:pPr>
        <w:tabs>
          <w:tab w:val="left" w:pos="6660"/>
        </w:tabs>
        <w:suppressAutoHyphens/>
        <w:bidi w:val="0"/>
        <w:spacing w:line="600" w:lineRule="exact"/>
        <w:ind w:firstLine="0" w:firstLineChars="0"/>
        <w:jc w:val="center"/>
        <w:rPr>
          <w:rFonts w:hint="eastAsia" w:ascii="方正小标宋简体" w:hAnsi="仿宋" w:eastAsia="方正小标宋简体" w:cs="仿宋"/>
          <w:color w:val="000000"/>
          <w:sz w:val="36"/>
          <w:szCs w:val="36"/>
        </w:rPr>
      </w:pPr>
      <w:r>
        <w:rPr>
          <w:rFonts w:hint="eastAsia" w:ascii="方正小标宋简体" w:hAnsi="仿宋" w:eastAsia="方正小标宋简体" w:cs="仿宋"/>
          <w:color w:val="000000"/>
          <w:sz w:val="36"/>
          <w:szCs w:val="36"/>
          <w:lang w:val="en-US" w:eastAsia="zh-CN"/>
        </w:rPr>
        <w:t>云南省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2026</w:t>
      </w:r>
      <w:r>
        <w:rPr>
          <w:rFonts w:hint="eastAsia" w:ascii="方正小标宋简体" w:hAnsi="仿宋" w:eastAsia="方正小标宋简体" w:cs="仿宋"/>
          <w:color w:val="000000"/>
          <w:sz w:val="36"/>
          <w:szCs w:val="36"/>
          <w:lang w:val="en-US" w:eastAsia="zh-CN"/>
        </w:rPr>
        <w:t>年文旅康养领域“银龄工程师”申请表</w:t>
      </w:r>
    </w:p>
    <w:tbl>
      <w:tblPr>
        <w:tblStyle w:val="3"/>
        <w:tblpPr w:leftFromText="180" w:rightFromText="180" w:vertAnchor="text" w:horzAnchor="margin" w:tblpXSpec="left" w:tblpY="1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115"/>
        <w:gridCol w:w="358"/>
        <w:gridCol w:w="493"/>
        <w:gridCol w:w="1173"/>
        <w:gridCol w:w="5"/>
        <w:gridCol w:w="1187"/>
        <w:gridCol w:w="1282"/>
        <w:gridCol w:w="1721"/>
      </w:tblGrid>
      <w:tr w14:paraId="33AA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2B341">
            <w:pPr>
              <w:widowControl/>
              <w:suppressAutoHyphens/>
              <w:bidi w:val="0"/>
              <w:spacing w:line="255" w:lineRule="atLeas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62F28">
            <w:pPr>
              <w:widowControl/>
              <w:suppressAutoHyphens/>
              <w:bidi w:val="0"/>
              <w:spacing w:line="255" w:lineRule="atLeas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28A94">
            <w:pPr>
              <w:widowControl/>
              <w:suppressAutoHyphens/>
              <w:bidi w:val="0"/>
              <w:spacing w:line="255" w:lineRule="atLeast"/>
              <w:ind w:firstLine="0" w:firstLineChars="0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775BA">
            <w:pPr>
              <w:widowControl/>
              <w:suppressAutoHyphens/>
              <w:bidi w:val="0"/>
              <w:spacing w:line="255" w:lineRule="atLeas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88828">
            <w:pPr>
              <w:widowControl/>
              <w:suppressAutoHyphens/>
              <w:bidi w:val="0"/>
              <w:spacing w:line="255" w:lineRule="atLeas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D24E4">
            <w:pPr>
              <w:widowControl/>
              <w:suppressAutoHyphens/>
              <w:bidi w:val="0"/>
              <w:spacing w:line="255" w:lineRule="atLeas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9FEEA">
            <w:pPr>
              <w:widowControl/>
              <w:suppressAutoHyphens/>
              <w:bidi w:val="0"/>
              <w:spacing w:line="240" w:lineRule="auto"/>
              <w:ind w:firstLine="600" w:firstLineChars="250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照片</w:t>
            </w:r>
          </w:p>
          <w:p w14:paraId="30BB818F">
            <w:pPr>
              <w:widowControl/>
              <w:suppressAutoHyphens/>
              <w:bidi w:val="0"/>
              <w:spacing w:line="255" w:lineRule="atLeas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（一寸彩色）</w:t>
            </w:r>
          </w:p>
        </w:tc>
      </w:tr>
      <w:tr w14:paraId="0454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1582E">
            <w:pPr>
              <w:widowControl/>
              <w:suppressAutoHyphens/>
              <w:bidi w:val="0"/>
              <w:spacing w:line="255" w:lineRule="atLeas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491D1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9EAF6">
            <w:pPr>
              <w:suppressAutoHyphens/>
              <w:bidi w:val="0"/>
              <w:spacing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7B07A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B3BCD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5BB00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AEC3E">
            <w:pPr>
              <w:widowControl/>
              <w:suppressAutoHyphens/>
              <w:bidi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7A36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83E4F">
            <w:pPr>
              <w:widowControl/>
              <w:suppressAutoHyphens/>
              <w:bidi w:val="0"/>
              <w:spacing w:line="255" w:lineRule="atLeas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B729F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1E022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3087F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BEA0B">
            <w:pPr>
              <w:widowControl/>
              <w:suppressAutoHyphens/>
              <w:bidi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25E81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F1C81">
            <w:pPr>
              <w:widowControl/>
              <w:suppressAutoHyphens/>
              <w:bidi w:val="0"/>
              <w:spacing w:line="255" w:lineRule="atLeas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职称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/职业</w:t>
            </w:r>
          </w:p>
          <w:p w14:paraId="37DF0324">
            <w:pPr>
              <w:widowControl/>
              <w:suppressAutoHyphens/>
              <w:bidi w:val="0"/>
              <w:spacing w:line="255" w:lineRule="atLeas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技能等级</w:t>
            </w:r>
          </w:p>
        </w:tc>
        <w:tc>
          <w:tcPr>
            <w:tcW w:w="31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5EE99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0C156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专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长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AF40F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D35FF">
            <w:pPr>
              <w:widowControl/>
              <w:suppressAutoHyphens/>
              <w:bidi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74D08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77513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退休前所在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单位（企业）</w:t>
            </w: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973E5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27F90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曾任职务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FB0CC">
            <w:pPr>
              <w:widowControl/>
              <w:suppressAutoHyphens/>
              <w:bidi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6E533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11B95EE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74AC95A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345AE0D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3B9B602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3886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7C4C7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3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224F7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A9805">
            <w:pPr>
              <w:widowControl/>
              <w:suppressAutoHyphens/>
              <w:bidi w:val="0"/>
              <w:spacing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32728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2FA4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9DE72">
            <w:pPr>
              <w:widowControl/>
              <w:suppressAutoHyphens/>
              <w:bidi w:val="0"/>
              <w:spacing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紧急联系人</w:t>
            </w: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C3077">
            <w:pPr>
              <w:widowControl/>
              <w:suppressAutoHyphens/>
              <w:bidi w:val="0"/>
              <w:spacing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姓名及关系</w:t>
            </w:r>
          </w:p>
        </w:tc>
        <w:tc>
          <w:tcPr>
            <w:tcW w:w="2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8005F">
            <w:pPr>
              <w:widowControl/>
              <w:suppressAutoHyphens/>
              <w:bidi w:val="0"/>
              <w:spacing w:line="240" w:lineRule="auto"/>
              <w:ind w:firstLine="0" w:firstLineChars="0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B8F06">
            <w:pPr>
              <w:widowControl/>
              <w:suppressAutoHyphens/>
              <w:bidi w:val="0"/>
              <w:spacing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手机号码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78096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49DF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04264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意向单位（企业）岗位</w:t>
            </w:r>
          </w:p>
        </w:tc>
        <w:tc>
          <w:tcPr>
            <w:tcW w:w="733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580B8">
            <w:pPr>
              <w:widowControl/>
              <w:suppressAutoHyphens/>
              <w:bidi w:val="0"/>
              <w:spacing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03788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21408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意向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引进</w:t>
            </w:r>
          </w:p>
          <w:p w14:paraId="27E592C0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形式</w:t>
            </w:r>
          </w:p>
        </w:tc>
        <w:tc>
          <w:tcPr>
            <w:tcW w:w="73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076A5">
            <w:pPr>
              <w:widowControl/>
              <w:suppressAutoHyphens/>
              <w:bidi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全职引进形式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 xml:space="preserve">（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）；2.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柔性引进形式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  ）；3.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以项目引进形式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  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4.其他：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 xml:space="preserve">。                                </w:t>
            </w:r>
          </w:p>
        </w:tc>
      </w:tr>
      <w:tr w14:paraId="2FE7A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18E40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意向工作</w:t>
            </w:r>
          </w:p>
          <w:p w14:paraId="3A134FFB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内容</w:t>
            </w:r>
          </w:p>
        </w:tc>
        <w:tc>
          <w:tcPr>
            <w:tcW w:w="73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4408F">
            <w:pPr>
              <w:widowControl/>
              <w:suppressAutoHyphens/>
              <w:bidi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人才培养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与传承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 xml:space="preserve">（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）；2.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咨询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与顾问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  ）；3.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技术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指导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与创新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  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4.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质量管理与改进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 xml:space="preserve">（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；5.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教育与培训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 xml:space="preserve">（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6.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业务发展与关系维护（   ）；7.政策与法规遵从性（   ）；8.项目管理（   ）；9.市场营销（   ）；10.其他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。</w:t>
            </w:r>
          </w:p>
        </w:tc>
      </w:tr>
      <w:tr w14:paraId="6102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0758F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人才称号</w:t>
            </w:r>
          </w:p>
        </w:tc>
        <w:tc>
          <w:tcPr>
            <w:tcW w:w="73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CF2AB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（名称，年度，授予单位，国家级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/省部级/州市级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）</w:t>
            </w:r>
          </w:p>
        </w:tc>
      </w:tr>
      <w:tr w14:paraId="01D8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85BB2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所获主要荣誉与奖励</w:t>
            </w:r>
          </w:p>
        </w:tc>
        <w:tc>
          <w:tcPr>
            <w:tcW w:w="73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38A58">
            <w:pPr>
              <w:widowControl/>
              <w:suppressAutoHyphens/>
              <w:bidi w:val="0"/>
              <w:spacing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3E80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AA2E4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工作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73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80C77">
            <w:pPr>
              <w:widowControl/>
              <w:suppressAutoHyphens/>
              <w:bidi w:val="0"/>
              <w:spacing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008FB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</w:trPr>
        <w:tc>
          <w:tcPr>
            <w:tcW w:w="88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64059">
            <w:pPr>
              <w:widowControl/>
              <w:suppressAutoHyphens/>
              <w:bidi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eastAsia="zh-CN"/>
              </w:rPr>
              <w:t>本人身心健康，符合申报资格，具备履职条件，自愿申报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val="en-US" w:eastAsia="zh-CN"/>
              </w:rPr>
              <w:t>云南省</w:t>
            </w:r>
            <w:r>
              <w:rPr>
                <w:rFonts w:hint="eastAsia" w:cs="Times New Roman"/>
                <w:color w:val="000000"/>
                <w:kern w:val="0"/>
                <w:sz w:val="30"/>
                <w:szCs w:val="30"/>
                <w:lang w:val="en-US" w:eastAsia="zh-CN"/>
              </w:rPr>
              <w:t>文旅康养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val="en-US" w:eastAsia="zh-CN"/>
              </w:rPr>
              <w:t>领域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“银龄工程师”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eastAsia="zh-CN"/>
              </w:rPr>
              <w:t>。</w:t>
            </w:r>
          </w:p>
          <w:p w14:paraId="05AFDA7C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eastAsia="zh-CN"/>
              </w:rPr>
            </w:pPr>
          </w:p>
          <w:p w14:paraId="3FF6A63C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eastAsia="zh-CN"/>
              </w:rPr>
              <w:t xml:space="preserve">本人签字：                </w:t>
            </w:r>
          </w:p>
          <w:p w14:paraId="759915FC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  <w:lang w:eastAsia="zh-CN"/>
              </w:rPr>
              <w:t>年   月   日</w:t>
            </w:r>
          </w:p>
        </w:tc>
      </w:tr>
    </w:tbl>
    <w:p w14:paraId="52A2D510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lef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.</w:t>
      </w: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2098" w:right="1474" w:bottom="1984" w:left="1588" w:header="851" w:footer="1559" w:gutter="0"/>
      <w:cols w:space="720" w:num="1"/>
      <w:rtlGutter w:val="0"/>
      <w:docGrid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6A412">
    <w:pPr>
      <w:widowControl w:val="0"/>
      <w:suppressAutoHyphens/>
      <w:bidi w:val="0"/>
      <w:adjustRightInd w:val="0"/>
      <w:snapToGrid w:val="0"/>
      <w:ind w:right="320" w:rightChars="100"/>
      <w:jc w:val="left"/>
      <w:rPr>
        <w:rFonts w:ascii="Calibri" w:hAnsi="Calibri" w:eastAsia="宋体" w:cs="Times New Roman"/>
        <w:color w:val="auto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FD42C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FD42C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1090B">
    <w:pPr>
      <w:widowControl w:val="0"/>
      <w:suppressAutoHyphens/>
      <w:bidi w:val="0"/>
      <w:adjustRightInd w:val="0"/>
      <w:snapToGrid w:val="0"/>
      <w:ind w:right="320" w:rightChars="100"/>
      <w:jc w:val="left"/>
      <w:rPr>
        <w:rFonts w:ascii="仿宋" w:hAnsi="仿宋" w:eastAsia="仿宋" w:cs="Times New Roman"/>
        <w:color w:val="auto"/>
        <w:kern w:val="2"/>
        <w:sz w:val="18"/>
        <w:szCs w:val="24"/>
        <w:lang w:val="en-US" w:eastAsia="zh-CN" w:bidi="ar-SA"/>
      </w:rPr>
    </w:pPr>
    <w:r>
      <w:rPr>
        <w:rStyle w:val="5"/>
        <w:rFonts w:hint="eastAsia" w:ascii="仿宋" w:hAnsi="仿宋" w:eastAsia="仿宋" w:cs="Times New Roman"/>
        <w:color w:val="auto"/>
        <w:kern w:val="2"/>
        <w:sz w:val="28"/>
        <w:szCs w:val="28"/>
        <w:lang w:val="en-US" w:eastAsia="zh-CN" w:bidi="ar-SA"/>
      </w:rPr>
      <w:t>—</w:t>
    </w:r>
    <w:r>
      <w:rPr>
        <w:rFonts w:ascii="仿宋" w:hAnsi="仿宋" w:eastAsia="仿宋" w:cs="Times New Roman"/>
        <w:color w:val="auto"/>
        <w:kern w:val="2"/>
        <w:sz w:val="28"/>
        <w:szCs w:val="28"/>
        <w:lang w:val="en-US" w:eastAsia="zh-CN" w:bidi="ar-SA"/>
      </w:rPr>
      <w:fldChar w:fldCharType="begin"/>
    </w:r>
    <w:r>
      <w:rPr>
        <w:rStyle w:val="5"/>
        <w:rFonts w:ascii="仿宋" w:hAnsi="仿宋" w:eastAsia="仿宋" w:cs="Times New Roman"/>
        <w:color w:val="auto"/>
        <w:kern w:val="2"/>
        <w:sz w:val="28"/>
        <w:szCs w:val="28"/>
        <w:lang w:val="en-US" w:eastAsia="zh-CN" w:bidi="ar-SA"/>
      </w:rPr>
      <w:instrText xml:space="preserve">PAGE  </w:instrText>
    </w:r>
    <w:r>
      <w:rPr>
        <w:rFonts w:ascii="仿宋" w:hAnsi="仿宋" w:eastAsia="仿宋" w:cs="Times New Roman"/>
        <w:color w:val="auto"/>
        <w:kern w:val="2"/>
        <w:sz w:val="28"/>
        <w:szCs w:val="28"/>
        <w:lang w:val="en-US" w:eastAsia="zh-CN" w:bidi="ar-SA"/>
      </w:rPr>
      <w:fldChar w:fldCharType="separate"/>
    </w:r>
    <w:r>
      <w:rPr>
        <w:rStyle w:val="5"/>
        <w:rFonts w:ascii="仿宋" w:hAnsi="仿宋" w:eastAsia="仿宋" w:cs="Times New Roman"/>
        <w:color w:val="auto"/>
        <w:kern w:val="2"/>
        <w:sz w:val="28"/>
        <w:szCs w:val="28"/>
        <w:lang w:val="en-US" w:eastAsia="zh-CN" w:bidi="ar-SA"/>
      </w:rPr>
      <w:t>2</w:t>
    </w:r>
    <w:r>
      <w:rPr>
        <w:rFonts w:ascii="仿宋" w:hAnsi="仿宋" w:eastAsia="仿宋" w:cs="Times New Roman"/>
        <w:color w:val="auto"/>
        <w:kern w:val="2"/>
        <w:sz w:val="28"/>
        <w:szCs w:val="28"/>
        <w:lang w:val="en-US" w:eastAsia="zh-CN" w:bidi="ar-SA"/>
      </w:rPr>
      <w:fldChar w:fldCharType="end"/>
    </w:r>
    <w:r>
      <w:rPr>
        <w:rStyle w:val="5"/>
        <w:rFonts w:hint="eastAsia" w:ascii="仿宋" w:hAnsi="仿宋" w:eastAsia="仿宋" w:cs="Times New Roman"/>
        <w:color w:val="auto"/>
        <w:kern w:val="2"/>
        <w:sz w:val="28"/>
        <w:szCs w:val="28"/>
        <w:lang w:val="en-US" w:eastAsia="zh-CN" w:bidi="ar-S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F37C4"/>
    <w:rsid w:val="1E9F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_GBK" w:cs="宋体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2026-09-09T10:25:00Z</dcterms:created>
  <dc:creator>十贰</dc:creator>
  <cp:lastModifiedBy>十贰</cp:lastModifiedBy>
  <dcterms:modified xsi:type="dcterms:W3CDTF">2026-09-09T10:25:30Z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9D6F5FB379454C2DB6E645C1B9578818_11</vt:lpwstr>
  </property>
  <property fmtid="{D5CDD505-2E9C-101B-9397-08002B2CF9AE}" pid="4" name="KSOTemplateDocerSaveRecord">
    <vt:lpwstr>eyJoZGlkIjoiNmQwY2MxYTNmNzZjYzM3YWU4NDdjZmJmOTg5OWEzYzQiLCJ1c2VySWQiOiI3NDIwMzIyMjAifQ==</vt:lpwstr>
  </property>
</Properties>
</file>