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BB51C">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附件2</w:t>
      </w:r>
    </w:p>
    <w:p w14:paraId="5698A6E8">
      <w:pPr>
        <w:pStyle w:val="3"/>
        <w:widowControl/>
        <w:jc w:val="center"/>
        <w:rPr>
          <w:rFonts w:hint="eastAsia" w:ascii="微软雅黑" w:hAnsi="微软雅黑" w:eastAsia="微软雅黑" w:cs="微软雅黑"/>
          <w:b w:val="0"/>
          <w:bCs w:val="0"/>
          <w:color w:val="auto"/>
          <w:sz w:val="44"/>
          <w:szCs w:val="44"/>
          <w:lang w:val="en-US"/>
        </w:rPr>
      </w:pPr>
      <w:r>
        <w:rPr>
          <w:rFonts w:hint="eastAsia" w:ascii="微软雅黑" w:hAnsi="微软雅黑" w:eastAsia="微软雅黑" w:cs="微软雅黑"/>
          <w:b w:val="0"/>
          <w:bCs w:val="0"/>
          <w:color w:val="auto"/>
          <w:sz w:val="44"/>
          <w:szCs w:val="44"/>
          <w:lang w:eastAsia="zh-CN"/>
        </w:rPr>
        <w:t>承诺书</w:t>
      </w:r>
    </w:p>
    <w:p w14:paraId="02CD29D9">
      <w:pPr>
        <w:keepNext w:val="0"/>
        <w:keepLines w:val="0"/>
        <w:widowControl w:val="0"/>
        <w:suppressLineNumbers w:val="0"/>
        <w:spacing w:before="0" w:beforeAutospacing="0" w:after="0" w:afterAutospacing="0" w:line="500" w:lineRule="exact"/>
        <w:ind w:left="0" w:right="0" w:firstLine="640" w:firstLineChars="200"/>
        <w:jc w:val="both"/>
        <w:rPr>
          <w:rFonts w:hint="eastAsia" w:ascii="仿宋_GB2312" w:hAnsi="微软雅黑" w:eastAsia="仿宋_GB2312" w:cs="宋体"/>
          <w:color w:val="auto"/>
          <w:sz w:val="32"/>
          <w:szCs w:val="32"/>
          <w:lang w:val="en-US"/>
        </w:rPr>
      </w:pPr>
      <w:r>
        <w:rPr>
          <w:rFonts w:hint="eastAsia" w:ascii="仿宋_GB2312" w:hAnsi="微软雅黑" w:eastAsia="仿宋_GB2312" w:cs="宋体"/>
          <w:color w:val="auto"/>
          <w:kern w:val="2"/>
          <w:sz w:val="32"/>
          <w:szCs w:val="32"/>
          <w:lang w:val="en-US" w:eastAsia="zh-CN" w:bidi="ar"/>
        </w:rPr>
        <w:t>我已经仔细阅读了《</w:t>
      </w:r>
      <w:r>
        <w:rPr>
          <w:rFonts w:hint="eastAsia" w:ascii="仿宋_GB2312" w:eastAsia="仿宋_GB2312"/>
          <w:color w:val="auto"/>
          <w:sz w:val="32"/>
          <w:szCs w:val="32"/>
          <w:highlight w:val="none"/>
        </w:rPr>
        <w:t>贵阳黄果树纸业</w:t>
      </w:r>
      <w:r>
        <w:rPr>
          <w:rFonts w:hint="eastAsia" w:ascii="仿宋_GB2312" w:hAnsi="仿宋_GB2312" w:eastAsia="仿宋_GB2312" w:cs="仿宋_GB2312"/>
          <w:color w:val="auto"/>
          <w:sz w:val="32"/>
          <w:szCs w:val="32"/>
          <w:highlight w:val="none"/>
          <w:lang w:val="en-US" w:eastAsia="zh-CN"/>
        </w:rPr>
        <w:t>有限公司</w:t>
      </w:r>
      <w:r>
        <w:rPr>
          <w:rFonts w:hint="eastAsia" w:ascii="仿宋_GB2312" w:hAnsi="微软雅黑" w:eastAsia="仿宋_GB2312" w:cs="宋体"/>
          <w:color w:val="auto"/>
          <w:kern w:val="2"/>
          <w:sz w:val="32"/>
          <w:szCs w:val="32"/>
          <w:lang w:val="en-US" w:eastAsia="zh-CN" w:bidi="ar"/>
        </w:rPr>
        <w:t>2026年招聘公告》，清楚并理解其内容，</w:t>
      </w:r>
      <w:r>
        <w:rPr>
          <w:rFonts w:hint="eastAsia" w:ascii="仿宋_GB2312" w:hAnsi="仿宋_GB2312" w:eastAsia="仿宋_GB2312" w:cs="仿宋_GB2312"/>
          <w:color w:val="auto"/>
          <w:kern w:val="2"/>
          <w:sz w:val="32"/>
          <w:szCs w:val="32"/>
          <w:lang w:val="en-US" w:eastAsia="zh-CN" w:bidi="ar"/>
        </w:rPr>
        <w:t>知晓岗位回避原则，</w:t>
      </w:r>
      <w:r>
        <w:rPr>
          <w:rFonts w:hint="eastAsia" w:ascii="仿宋_GB2312" w:hAnsi="微软雅黑" w:eastAsia="仿宋_GB2312" w:cs="宋体"/>
          <w:color w:val="auto"/>
          <w:kern w:val="2"/>
          <w:sz w:val="32"/>
          <w:szCs w:val="32"/>
          <w:lang w:val="en-US" w:eastAsia="zh-CN" w:bidi="ar"/>
        </w:rPr>
        <w:t>符合报考条件，本人郑重承诺：</w:t>
      </w:r>
    </w:p>
    <w:p w14:paraId="1C9BD30E">
      <w:pPr>
        <w:pStyle w:val="9"/>
        <w:widowControl/>
        <w:spacing w:before="0" w:beforeAutospacing="0" w:after="0" w:afterAutospacing="0" w:line="500" w:lineRule="exact"/>
        <w:ind w:left="0" w:right="0" w:firstLine="640" w:firstLineChars="200"/>
        <w:jc w:val="both"/>
        <w:rPr>
          <w:rFonts w:hint="eastAsia" w:ascii="仿宋_GB2312" w:hAnsi="微软雅黑" w:eastAsia="仿宋_GB2312" w:cs="仿宋_GB2312"/>
          <w:color w:val="auto"/>
          <w:sz w:val="32"/>
          <w:szCs w:val="32"/>
          <w:lang w:val="en-US"/>
        </w:rPr>
      </w:pPr>
      <w:r>
        <w:rPr>
          <w:rFonts w:hint="eastAsia" w:ascii="仿宋_GB2312" w:hAnsi="微软雅黑" w:eastAsia="仿宋_GB2312" w:cs="仿宋_GB2312"/>
          <w:color w:val="auto"/>
          <w:sz w:val="32"/>
          <w:szCs w:val="32"/>
          <w:lang w:val="en-US"/>
        </w:rPr>
        <w:t>1.</w:t>
      </w:r>
      <w:r>
        <w:rPr>
          <w:rFonts w:hint="eastAsia" w:ascii="仿宋_GB2312" w:hAnsi="微软雅黑" w:eastAsia="仿宋_GB2312" w:cs="仿宋_GB2312"/>
          <w:color w:val="auto"/>
          <w:sz w:val="32"/>
          <w:szCs w:val="32"/>
          <w:lang w:eastAsia="zh-CN"/>
        </w:rPr>
        <w:t>本人将真实、准确地提供个人信息、证明资料、证件等相关材料</w:t>
      </w:r>
      <w:r>
        <w:rPr>
          <w:rFonts w:hint="eastAsia" w:ascii="仿宋_GB2312" w:hAnsi="微软雅黑" w:eastAsia="仿宋_GB2312" w:cs="仿宋_GB2312"/>
          <w:color w:val="auto"/>
          <w:sz w:val="32"/>
          <w:szCs w:val="32"/>
          <w:lang w:val="en-US"/>
        </w:rPr>
        <w:t>;</w:t>
      </w:r>
    </w:p>
    <w:p w14:paraId="2972E8F4">
      <w:pPr>
        <w:keepNext w:val="0"/>
        <w:keepLines w:val="0"/>
        <w:widowControl w:val="0"/>
        <w:suppressLineNumbers w:val="0"/>
        <w:spacing w:before="0" w:beforeAutospacing="0" w:after="0" w:afterAutospacing="0" w:line="500" w:lineRule="exact"/>
        <w:ind w:left="0" w:right="0" w:firstLine="640" w:firstLineChars="200"/>
        <w:jc w:val="both"/>
        <w:rPr>
          <w:rFonts w:hint="eastAsia" w:ascii="仿宋_GB2312" w:hAnsi="微软雅黑" w:eastAsia="仿宋_GB2312" w:cs="宋体"/>
          <w:color w:val="auto"/>
          <w:sz w:val="32"/>
          <w:szCs w:val="32"/>
          <w:lang w:val="en-US"/>
        </w:rPr>
      </w:pPr>
      <w:r>
        <w:rPr>
          <w:rFonts w:hint="eastAsia" w:ascii="仿宋_GB2312" w:hAnsi="微软雅黑" w:eastAsia="仿宋_GB2312" w:cs="宋体"/>
          <w:color w:val="auto"/>
          <w:kern w:val="2"/>
          <w:sz w:val="32"/>
          <w:szCs w:val="32"/>
          <w:lang w:val="en-US" w:eastAsia="zh-CN" w:bidi="ar"/>
        </w:rPr>
        <w:t>2.认真履行报考人员的各项义务，遵守考试纪律，服从考试安排，不舞弊或协助他人舞弊;</w:t>
      </w:r>
    </w:p>
    <w:p w14:paraId="215698CE">
      <w:pPr>
        <w:keepNext w:val="0"/>
        <w:keepLines w:val="0"/>
        <w:widowControl w:val="0"/>
        <w:suppressLineNumbers w:val="0"/>
        <w:spacing w:before="0" w:beforeAutospacing="0" w:after="0" w:afterAutospacing="0" w:line="500" w:lineRule="exact"/>
        <w:ind w:left="0" w:right="0" w:firstLine="640" w:firstLineChars="200"/>
        <w:jc w:val="both"/>
        <w:rPr>
          <w:rFonts w:hint="eastAsia" w:ascii="仿宋_GB2312" w:hAnsi="微软雅黑" w:eastAsia="仿宋_GB2312" w:cs="宋体"/>
          <w:color w:val="auto"/>
          <w:sz w:val="32"/>
          <w:szCs w:val="32"/>
          <w:lang w:val="en-US"/>
        </w:rPr>
      </w:pPr>
      <w:r>
        <w:rPr>
          <w:rFonts w:hint="eastAsia" w:ascii="仿宋_GB2312" w:hAnsi="微软雅黑" w:eastAsia="仿宋_GB2312" w:cs="宋体"/>
          <w:color w:val="auto"/>
          <w:kern w:val="2"/>
          <w:sz w:val="32"/>
          <w:szCs w:val="32"/>
          <w:lang w:val="en-US" w:eastAsia="zh-CN" w:bidi="ar"/>
        </w:rPr>
        <w:t>3.因客观或特殊情况，报名时无法提供所需的相关材料(所缺材料有：毕业证、学位证等)，如进入面试、体检、签约环节，我将按要求在对应环节前将所缺的材料原件及复印件提交负责此次招考的机构验审。</w:t>
      </w:r>
    </w:p>
    <w:p w14:paraId="4F7F1F28">
      <w:pPr>
        <w:keepNext w:val="0"/>
        <w:keepLines w:val="0"/>
        <w:widowControl w:val="0"/>
        <w:suppressLineNumbers w:val="0"/>
        <w:spacing w:before="0" w:beforeAutospacing="0" w:after="0" w:afterAutospacing="0" w:line="500" w:lineRule="exact"/>
        <w:ind w:left="0" w:right="0" w:firstLine="640" w:firstLineChars="200"/>
        <w:jc w:val="both"/>
        <w:rPr>
          <w:rFonts w:hint="eastAsia" w:ascii="仿宋_GB2312" w:hAnsi="微软雅黑" w:eastAsia="仿宋_GB2312" w:cs="宋体"/>
          <w:color w:val="auto"/>
          <w:sz w:val="32"/>
          <w:szCs w:val="32"/>
          <w:lang w:val="en-US"/>
        </w:rPr>
      </w:pPr>
      <w:r>
        <w:rPr>
          <w:rFonts w:hint="eastAsia" w:ascii="仿宋_GB2312" w:hAnsi="仿宋_GB2312" w:eastAsia="仿宋_GB2312" w:cs="仿宋_GB2312"/>
          <w:color w:val="auto"/>
          <w:kern w:val="2"/>
          <w:sz w:val="32"/>
          <w:szCs w:val="32"/>
          <w:lang w:val="en-US" w:eastAsia="zh-CN" w:bidi="ar"/>
        </w:rPr>
        <w:t>4.本人与应聘岗位所属单位</w:t>
      </w:r>
      <w:r>
        <w:rPr>
          <w:rFonts w:hint="eastAsia" w:ascii="仿宋_GB2312" w:hAnsi="仿宋_GB2312" w:eastAsia="仿宋_GB2312" w:cs="仿宋_GB2312"/>
          <w:color w:val="auto"/>
          <w:kern w:val="2"/>
          <w:sz w:val="32"/>
          <w:szCs w:val="32"/>
          <w:highlight w:val="none"/>
          <w:lang w:val="en-US" w:eastAsia="zh-CN" w:bidi="ar"/>
        </w:rPr>
        <w:t>（贵州福贵投资管理有限公司）</w:t>
      </w:r>
      <w:r>
        <w:rPr>
          <w:rFonts w:hint="eastAsia" w:ascii="仿宋_GB2312" w:hAnsi="仿宋_GB2312" w:eastAsia="仿宋_GB2312" w:cs="仿宋_GB2312"/>
          <w:color w:val="auto"/>
          <w:kern w:val="2"/>
          <w:sz w:val="32"/>
          <w:szCs w:val="32"/>
          <w:lang w:val="en-US" w:eastAsia="zh-CN" w:bidi="ar"/>
        </w:rPr>
        <w:t>的在职职工不存在配偶、子女及配偶的关系；本人不是</w:t>
      </w:r>
      <w:r>
        <w:rPr>
          <w:rFonts w:hint="eastAsia" w:ascii="仿宋_GB2312" w:eastAsia="仿宋_GB2312"/>
          <w:color w:val="auto"/>
          <w:sz w:val="32"/>
          <w:szCs w:val="32"/>
          <w:highlight w:val="none"/>
        </w:rPr>
        <w:t>贵阳黄果树纸业</w:t>
      </w:r>
      <w:r>
        <w:rPr>
          <w:rFonts w:hint="eastAsia" w:ascii="仿宋_GB2312" w:hAnsi="仿宋_GB2312" w:eastAsia="仿宋_GB2312" w:cs="仿宋_GB2312"/>
          <w:color w:val="auto"/>
          <w:sz w:val="32"/>
          <w:szCs w:val="32"/>
          <w:highlight w:val="none"/>
          <w:lang w:val="en-US" w:eastAsia="zh-CN"/>
        </w:rPr>
        <w:t>有限公司</w:t>
      </w:r>
      <w:r>
        <w:rPr>
          <w:rFonts w:hint="eastAsia" w:ascii="仿宋_GB2312" w:hAnsi="微软雅黑" w:eastAsia="仿宋_GB2312" w:cs="宋体"/>
          <w:color w:val="auto"/>
          <w:kern w:val="2"/>
          <w:sz w:val="32"/>
          <w:szCs w:val="32"/>
          <w:highlight w:val="none"/>
          <w:lang w:val="en-US" w:eastAsia="zh-CN" w:bidi="ar"/>
        </w:rPr>
        <w:t>上级单位</w:t>
      </w:r>
      <w:r>
        <w:rPr>
          <w:rFonts w:hint="eastAsia" w:ascii="仿宋_GB2312" w:hAnsi="仿宋_GB2312" w:eastAsia="仿宋_GB2312" w:cs="仿宋_GB2312"/>
          <w:color w:val="auto"/>
          <w:kern w:val="2"/>
          <w:sz w:val="32"/>
          <w:szCs w:val="32"/>
          <w:highlight w:val="none"/>
          <w:lang w:val="en-US" w:eastAsia="zh-CN" w:bidi="ar"/>
        </w:rPr>
        <w:t>处级</w:t>
      </w:r>
      <w:r>
        <w:rPr>
          <w:rFonts w:hint="eastAsia" w:ascii="仿宋_GB2312" w:hAnsi="仿宋_GB2312" w:eastAsia="仿宋_GB2312" w:cs="仿宋_GB2312"/>
          <w:color w:val="auto"/>
          <w:kern w:val="2"/>
          <w:sz w:val="32"/>
          <w:szCs w:val="32"/>
          <w:lang w:val="en-US" w:eastAsia="zh-CN" w:bidi="ar"/>
        </w:rPr>
        <w:t>以上领导干部及同级非领导干部的配偶、直系血亲及其配偶；本人应聘岗位不是应聘录用后即构成干部任职回避情形的岗位，也不是与本人有夫妻关系、直系血亲关系、三代以内旁系血亲关系以及近姻亲关系的人员担任领导班子成员或同级非领导干部所在单位的岗位。</w:t>
      </w:r>
    </w:p>
    <w:p w14:paraId="2C7C2A1D">
      <w:pPr>
        <w:keepNext w:val="0"/>
        <w:keepLines w:val="0"/>
        <w:widowControl w:val="0"/>
        <w:suppressLineNumbers w:val="0"/>
        <w:spacing w:before="0" w:beforeAutospacing="0" w:after="0" w:afterAutospacing="0" w:line="500" w:lineRule="exact"/>
        <w:ind w:left="2230" w:leftChars="300" w:right="0" w:hanging="1600" w:hangingChars="500"/>
        <w:jc w:val="left"/>
        <w:rPr>
          <w:rFonts w:hint="eastAsia" w:ascii="仿宋_GB2312" w:hAnsi="微软雅黑" w:eastAsia="仿宋_GB2312" w:cs="宋体"/>
          <w:color w:val="auto"/>
          <w:sz w:val="32"/>
          <w:szCs w:val="32"/>
          <w:lang w:val="en-US"/>
        </w:rPr>
      </w:pPr>
      <w:r>
        <w:rPr>
          <w:rFonts w:hint="eastAsia" w:ascii="仿宋_GB2312" w:hAnsi="微软雅黑" w:eastAsia="仿宋_GB2312" w:cs="宋体"/>
          <w:color w:val="auto"/>
          <w:kern w:val="2"/>
          <w:sz w:val="32"/>
          <w:szCs w:val="32"/>
          <w:lang w:val="en-US" w:eastAsia="zh-CN" w:bidi="ar"/>
        </w:rPr>
        <w:t xml:space="preserve">5.违反以上承诺，本人自愿承担相应后果。 </w:t>
      </w:r>
    </w:p>
    <w:p w14:paraId="4CB5797F">
      <w:pPr>
        <w:keepNext w:val="0"/>
        <w:keepLines w:val="0"/>
        <w:widowControl w:val="0"/>
        <w:suppressLineNumbers w:val="0"/>
        <w:spacing w:before="0" w:beforeAutospacing="0" w:after="0" w:afterAutospacing="0" w:line="440" w:lineRule="exact"/>
        <w:ind w:left="0" w:right="0"/>
        <w:jc w:val="both"/>
        <w:rPr>
          <w:rFonts w:hint="eastAsia" w:ascii="仿宋_GB2312" w:hAnsi="微软雅黑" w:eastAsia="仿宋_GB2312" w:cs="宋体"/>
          <w:color w:val="auto"/>
          <w:sz w:val="32"/>
          <w:szCs w:val="32"/>
          <w:lang w:val="en-US"/>
        </w:rPr>
      </w:pPr>
    </w:p>
    <w:p w14:paraId="51C2C0D9">
      <w:pPr>
        <w:keepNext w:val="0"/>
        <w:keepLines w:val="0"/>
        <w:widowControl w:val="0"/>
        <w:suppressLineNumbers w:val="0"/>
        <w:spacing w:before="0" w:beforeAutospacing="0" w:after="0" w:afterAutospacing="0" w:line="440" w:lineRule="exact"/>
        <w:ind w:left="1680" w:leftChars="800" w:right="0" w:firstLine="3840" w:firstLineChars="1200"/>
        <w:jc w:val="left"/>
        <w:rPr>
          <w:rFonts w:hint="eastAsia" w:ascii="仿宋_GB2312" w:hAnsi="微软雅黑" w:eastAsia="仿宋_GB2312" w:cs="宋体"/>
          <w:color w:val="auto"/>
          <w:sz w:val="32"/>
          <w:szCs w:val="32"/>
          <w:lang w:val="en-US"/>
        </w:rPr>
      </w:pPr>
      <w:r>
        <w:rPr>
          <w:rFonts w:hint="eastAsia" w:ascii="仿宋_GB2312" w:hAnsi="微软雅黑" w:eastAsia="仿宋_GB2312" w:cs="宋体"/>
          <w:color w:val="auto"/>
          <w:kern w:val="2"/>
          <w:sz w:val="32"/>
          <w:szCs w:val="32"/>
          <w:lang w:val="en-US" w:eastAsia="zh-CN" w:bidi="ar"/>
        </w:rPr>
        <w:t>承诺人：</w:t>
      </w:r>
    </w:p>
    <w:p w14:paraId="3D91D9A0">
      <w:pPr>
        <w:keepNext w:val="0"/>
        <w:keepLines w:val="0"/>
        <w:widowControl w:val="0"/>
        <w:suppressLineNumbers w:val="0"/>
        <w:spacing w:before="0" w:beforeAutospacing="0" w:after="0" w:afterAutospacing="0" w:line="440" w:lineRule="exact"/>
        <w:ind w:left="1680" w:leftChars="800" w:right="0" w:firstLine="3840" w:firstLineChars="1200"/>
        <w:jc w:val="left"/>
        <w:rPr>
          <w:rFonts w:hint="eastAsia" w:ascii="仿宋_GB2312" w:hAnsi="微软雅黑" w:eastAsia="仿宋_GB2312" w:cs="宋体"/>
          <w:color w:val="auto"/>
          <w:kern w:val="2"/>
          <w:sz w:val="32"/>
          <w:szCs w:val="32"/>
          <w:lang w:val="en-US" w:eastAsia="zh-CN" w:bidi="ar"/>
        </w:rPr>
      </w:pPr>
      <w:r>
        <w:rPr>
          <w:rFonts w:hint="eastAsia" w:ascii="仿宋_GB2312" w:hAnsi="微软雅黑" w:eastAsia="仿宋_GB2312" w:cs="宋体"/>
          <w:color w:val="auto"/>
          <w:kern w:val="2"/>
          <w:sz w:val="32"/>
          <w:szCs w:val="32"/>
          <w:lang w:val="en-US" w:eastAsia="zh-CN" w:bidi="ar"/>
        </w:rPr>
        <w:t>2026年  月  日</w:t>
      </w:r>
    </w:p>
    <w:p w14:paraId="6EC87C59">
      <w:pPr>
        <w:keepNext w:val="0"/>
        <w:keepLines w:val="0"/>
        <w:widowControl w:val="0"/>
        <w:suppressLineNumbers w:val="0"/>
        <w:spacing w:before="0" w:beforeAutospacing="0" w:after="0" w:afterAutospacing="0" w:line="440" w:lineRule="exact"/>
        <w:ind w:left="1680" w:leftChars="800" w:right="0" w:firstLine="3840" w:firstLineChars="1200"/>
        <w:jc w:val="left"/>
        <w:rPr>
          <w:rFonts w:hint="eastAsia" w:ascii="仿宋_GB2312" w:hAnsi="微软雅黑" w:eastAsia="仿宋_GB2312" w:cs="宋体"/>
          <w:color w:val="auto"/>
          <w:kern w:val="2"/>
          <w:sz w:val="32"/>
          <w:szCs w:val="32"/>
          <w:lang w:val="en-US" w:eastAsia="zh-CN" w:bidi="ar"/>
        </w:rPr>
      </w:pPr>
    </w:p>
    <w:p w14:paraId="504EE199">
      <w:pPr>
        <w:keepNext w:val="0"/>
        <w:keepLines w:val="0"/>
        <w:widowControl w:val="0"/>
        <w:suppressLineNumbers w:val="0"/>
        <w:spacing w:before="0" w:beforeAutospacing="0" w:after="0" w:afterAutospacing="0" w:line="440" w:lineRule="exact"/>
        <w:ind w:left="1680" w:leftChars="800" w:right="0" w:firstLine="3840" w:firstLineChars="1200"/>
        <w:jc w:val="left"/>
        <w:rPr>
          <w:rFonts w:hint="eastAsia" w:ascii="仿宋_GB2312" w:hAnsi="微软雅黑" w:eastAsia="仿宋_GB2312" w:cs="宋体"/>
          <w:color w:val="auto"/>
          <w:kern w:val="2"/>
          <w:sz w:val="32"/>
          <w:szCs w:val="32"/>
          <w:lang w:val="en-US" w:eastAsia="zh-CN" w:bidi="ar"/>
        </w:rPr>
      </w:pPr>
    </w:p>
    <w:p w14:paraId="304CA6F2">
      <w:pPr>
        <w:rPr>
          <w:rFonts w:hint="eastAsia"/>
          <w:lang w:val="en-US" w:eastAsia="zh-CN"/>
        </w:rPr>
      </w:pPr>
      <w:bookmarkStart w:id="0" w:name="_GoBack"/>
      <w:bookmarkEnd w:id="0"/>
    </w:p>
    <w:sectPr>
      <w:footerReference r:id="rId3" w:type="default"/>
      <w:pgSz w:w="11906" w:h="16838"/>
      <w:pgMar w:top="1134" w:right="1134" w:bottom="113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0000000000000000000"/>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embedRegular r:id="rId1" w:fontKey="{144BF952-BD92-4CA2-9305-200EE24E7D2C}"/>
  </w:font>
  <w:font w:name="WPSEMBED10">
    <w:panose1 w:val="02000000000000000000"/>
    <w:charset w:val="86"/>
    <w:family w:val="auto"/>
    <w:pitch w:val="default"/>
    <w:sig w:usb0="A00002BF" w:usb1="38CF7CFA" w:usb2="00082016" w:usb3="00000000" w:csb0="00040001"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embedRegular r:id="rId2" w:fontKey="{CEB275B2-D97D-4105-8D7B-92DEB64103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E8906">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218EF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4</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grouping="f" rotation="f" text="f" aspectratio="f"/>
              <v:textbox inset="0mm,0mm,0mm,0mm" style="mso-fit-shape-to-text:t;">
                <w:txbxContent>
                  <w:p w14:paraId="4F218EF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4</w:t>
                    </w:r>
                    <w:r>
                      <w:rPr>
                        <w:rFonts w:hint="eastAsia"/>
                        <w:sz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2530F7"/>
    <w:rsid w:val="00520E8F"/>
    <w:rsid w:val="012A11EB"/>
    <w:rsid w:val="01B746B9"/>
    <w:rsid w:val="050F1634"/>
    <w:rsid w:val="05354F48"/>
    <w:rsid w:val="075E4803"/>
    <w:rsid w:val="07A15325"/>
    <w:rsid w:val="07E769B9"/>
    <w:rsid w:val="07F70EAE"/>
    <w:rsid w:val="08B01352"/>
    <w:rsid w:val="08C63901"/>
    <w:rsid w:val="0AA84209"/>
    <w:rsid w:val="0ED31244"/>
    <w:rsid w:val="0FE422DB"/>
    <w:rsid w:val="117B4AD8"/>
    <w:rsid w:val="124A79F7"/>
    <w:rsid w:val="13D3344F"/>
    <w:rsid w:val="13EA5161"/>
    <w:rsid w:val="142530F7"/>
    <w:rsid w:val="146C140C"/>
    <w:rsid w:val="15626F86"/>
    <w:rsid w:val="19A572A5"/>
    <w:rsid w:val="19B95A75"/>
    <w:rsid w:val="1E115FA4"/>
    <w:rsid w:val="1EAB6ADD"/>
    <w:rsid w:val="1EC53CFF"/>
    <w:rsid w:val="216E32FA"/>
    <w:rsid w:val="29D844C2"/>
    <w:rsid w:val="2A1948F5"/>
    <w:rsid w:val="2B552AAA"/>
    <w:rsid w:val="2BE04204"/>
    <w:rsid w:val="2C02642D"/>
    <w:rsid w:val="2DE64C56"/>
    <w:rsid w:val="2E025373"/>
    <w:rsid w:val="32F53393"/>
    <w:rsid w:val="350F7E04"/>
    <w:rsid w:val="397815EC"/>
    <w:rsid w:val="3E235F81"/>
    <w:rsid w:val="3FE4403A"/>
    <w:rsid w:val="41DE379E"/>
    <w:rsid w:val="470023CA"/>
    <w:rsid w:val="486636D8"/>
    <w:rsid w:val="49521DF7"/>
    <w:rsid w:val="499C06D5"/>
    <w:rsid w:val="4A4F31F8"/>
    <w:rsid w:val="4CDB3FBF"/>
    <w:rsid w:val="543F566E"/>
    <w:rsid w:val="547944E9"/>
    <w:rsid w:val="5526539A"/>
    <w:rsid w:val="57925D7B"/>
    <w:rsid w:val="593908DE"/>
    <w:rsid w:val="598120A9"/>
    <w:rsid w:val="5B013C49"/>
    <w:rsid w:val="5B7625B5"/>
    <w:rsid w:val="5F302619"/>
    <w:rsid w:val="5FCD190A"/>
    <w:rsid w:val="61087963"/>
    <w:rsid w:val="67670899"/>
    <w:rsid w:val="69291F5C"/>
    <w:rsid w:val="6BB428D4"/>
    <w:rsid w:val="6D1A1F63"/>
    <w:rsid w:val="6D2F7F16"/>
    <w:rsid w:val="6D6808CC"/>
    <w:rsid w:val="6ECF7B5A"/>
    <w:rsid w:val="70CC7ACE"/>
    <w:rsid w:val="72E95EDA"/>
    <w:rsid w:val="74F96261"/>
    <w:rsid w:val="75662603"/>
    <w:rsid w:val="767C5CC6"/>
    <w:rsid w:val="779FDD88"/>
    <w:rsid w:val="788A309C"/>
    <w:rsid w:val="788C39AF"/>
    <w:rsid w:val="79F7F4C8"/>
    <w:rsid w:val="7B2A209D"/>
    <w:rsid w:val="7CA861F0"/>
    <w:rsid w:val="7D4813CC"/>
    <w:rsid w:val="7E77A3C7"/>
    <w:rsid w:val="7E7E276B"/>
    <w:rsid w:val="93EB374A"/>
    <w:rsid w:val="DEFF1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unhideWhenUsed/>
    <w:qFormat/>
    <w:uiPriority w:val="0"/>
    <w:pPr>
      <w:keepNext w:val="0"/>
      <w:keepLines w:val="0"/>
      <w:widowControl w:val="0"/>
      <w:suppressLineNumbers w:val="0"/>
      <w:spacing w:before="0" w:beforeAutospacing="0" w:after="500" w:afterAutospacing="0" w:line="288" w:lineRule="auto"/>
      <w:ind w:left="0" w:right="0"/>
      <w:jc w:val="left"/>
      <w:outlineLvl w:val="1"/>
    </w:pPr>
    <w:rPr>
      <w:rFonts w:hint="eastAsia" w:ascii="微软雅黑" w:hAnsi="微软雅黑" w:eastAsia="微软雅黑" w:cs="Times New Roman"/>
      <w:b/>
      <w:color w:val="161616"/>
      <w:kern w:val="2"/>
      <w:sz w:val="27"/>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unhideWhenUsed/>
    <w:qFormat/>
    <w:uiPriority w:val="99"/>
    <w:pPr>
      <w:ind w:left="420" w:leftChars="200"/>
    </w:pPr>
    <w:rPr>
      <w:rFonts w:ascii="Times New Roman" w:hAnsi="Times New Roman" w:eastAsia="宋体" w:cs="Times New Roman"/>
    </w:rPr>
  </w:style>
  <w:style w:type="paragraph" w:styleId="5">
    <w:name w:val="Body Text"/>
    <w:basedOn w:val="1"/>
    <w:next w:val="6"/>
    <w:qFormat/>
    <w:uiPriority w:val="0"/>
  </w:style>
  <w:style w:type="paragraph" w:styleId="6">
    <w:name w:val="Balloon Text"/>
    <w:basedOn w:val="1"/>
    <w:unhideWhenUsed/>
    <w:qFormat/>
    <w:uiPriority w:val="99"/>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Emphasis"/>
    <w:basedOn w:val="13"/>
    <w:qFormat/>
    <w:uiPriority w:val="0"/>
    <w:rPr>
      <w:i/>
    </w:rPr>
  </w:style>
  <w:style w:type="paragraph" w:customStyle="1" w:styleId="16">
    <w:name w:val="正文-公1"/>
    <w:basedOn w:val="17"/>
    <w:next w:val="8"/>
    <w:qFormat/>
    <w:uiPriority w:val="0"/>
    <w:pPr>
      <w:ind w:firstLine="200" w:firstLineChars="200"/>
    </w:pPr>
    <w:rPr>
      <w:color w:val="000000"/>
    </w:rPr>
  </w:style>
  <w:style w:type="paragraph" w:customStyle="1" w:styleId="17">
    <w:name w:val="正文1"/>
    <w:next w:val="16"/>
    <w:qFormat/>
    <w:uiPriority w:val="99"/>
    <w:pPr>
      <w:jc w:val="both"/>
    </w:pPr>
    <w:rPr>
      <w:rFonts w:ascii="Calibri" w:hAnsi="Calibri" w:eastAsia="宋体" w:cs="黑体"/>
      <w:kern w:val="0"/>
      <w:sz w:val="21"/>
      <w:szCs w:val="22"/>
      <w:lang w:val="en-US" w:eastAsia="zh-CN" w:bidi="ar-SA"/>
    </w:rPr>
  </w:style>
  <w:style w:type="paragraph" w:customStyle="1" w:styleId="18">
    <w:name w:val="Body Text First Indent 2"/>
    <w:basedOn w:val="19"/>
    <w:next w:val="5"/>
    <w:qFormat/>
    <w:uiPriority w:val="0"/>
    <w:pPr>
      <w:keepNext w:val="0"/>
      <w:keepLines w:val="0"/>
      <w:widowControl w:val="0"/>
      <w:suppressLineNumbers w:val="0"/>
      <w:spacing w:before="0" w:beforeLines="0" w:beforeAutospacing="0" w:after="120" w:afterLines="0" w:afterAutospacing="0"/>
      <w:ind w:left="420" w:leftChars="200" w:right="0" w:firstLine="420" w:firstLineChars="200"/>
      <w:jc w:val="both"/>
    </w:pPr>
    <w:rPr>
      <w:rFonts w:hint="default" w:ascii="Times New Roman" w:hAnsi="Times New Roman" w:eastAsia="宋体" w:cs="Times New Roman"/>
      <w:kern w:val="2"/>
      <w:sz w:val="21"/>
      <w:szCs w:val="24"/>
      <w:lang w:val="en-US" w:eastAsia="zh-CN"/>
    </w:rPr>
  </w:style>
  <w:style w:type="paragraph" w:customStyle="1" w:styleId="19">
    <w:name w:val="Body Text Indent"/>
    <w:basedOn w:val="1"/>
    <w:next w:val="1"/>
    <w:qFormat/>
    <w:uiPriority w:val="0"/>
    <w:pPr>
      <w:spacing w:after="120" w:afterLines="0" w:afterAutospacing="0"/>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433</Words>
  <Characters>459</Characters>
  <Lines>0</Lines>
  <Paragraphs>0</Paragraphs>
  <TotalTime>0</TotalTime>
  <ScaleCrop>false</ScaleCrop>
  <LinksUpToDate>false</LinksUpToDate>
  <CharactersWithSpaces>464</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2025-05-17T01:04:00Z</dcterms:created>
  <dc:creator>贵州人社宣传</dc:creator>
  <cp:lastModifiedBy>郭勇</cp:lastModifiedBy>
  <cp:lastPrinted>2026-09-17T07:36:00Z</cp:lastPrinted>
  <dcterms:modified xsi:type="dcterms:W3CDTF">2026-09-18T03:30:08Z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KSOTemplateDocerSaveRecord">
    <vt:lpwstr>eyJoZGlkIjoiNGRkODAyZGZlNzdlZDVmZjNkOWViZTcwYjg4NDk2ZWUiLCJ1c2VySWQiOiIyNTgwNjY0MDMifQ==</vt:lpwstr>
  </property>
  <property fmtid="{D5CDD505-2E9C-101B-9397-08002B2CF9AE}" pid="4" name="ICV">
    <vt:lpwstr>DF49553C6CB646C396AAA72EE40454B4_13</vt:lpwstr>
  </property>
</Properties>
</file>