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686C7">
      <w:pPr>
        <w:spacing w:line="300" w:lineRule="auto"/>
        <w:rPr>
          <w:rFonts w:ascii="Arial"/>
          <w:sz w:val="21"/>
        </w:rPr>
      </w:pPr>
    </w:p>
    <w:p w14:paraId="6D4CD52D">
      <w:pPr>
        <w:spacing w:before="101" w:line="227" w:lineRule="auto"/>
        <w:ind w:left="491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72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72"/>
          <w:sz w:val="31"/>
          <w:szCs w:val="31"/>
          <w:lang w:val="en-US" w:eastAsia="zh-CN"/>
        </w:rPr>
        <w:t>3</w:t>
      </w:r>
      <w:bookmarkStart w:id="0" w:name="_GoBack"/>
      <w:bookmarkEnd w:id="0"/>
    </w:p>
    <w:p w14:paraId="0FF27FC6">
      <w:pPr>
        <w:spacing w:line="432" w:lineRule="auto"/>
        <w:rPr>
          <w:rFonts w:ascii="Arial"/>
          <w:sz w:val="21"/>
        </w:rPr>
      </w:pPr>
    </w:p>
    <w:p w14:paraId="47479A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  <w:highlight w:val="none"/>
          <w:lang w:val="en-US" w:eastAsia="zh-CN"/>
        </w:rPr>
        <w:t>第十三师淖毛湖经济技术开发区消防救援站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政府专职消防员招录体能测试项目及标准</w:t>
      </w:r>
      <w:r>
        <w:rPr>
          <w:rFonts w:ascii="方正楷体_GBK" w:hAnsi="方正楷体_GBK" w:eastAsia="方正楷体_GBK" w:cs="方正楷体_GBK"/>
          <w:spacing w:val="2"/>
          <w:sz w:val="31"/>
          <w:szCs w:val="31"/>
        </w:rPr>
        <w:t>（男性）</w:t>
      </w:r>
    </w:p>
    <w:p w14:paraId="411F4F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1" w:line="560" w:lineRule="exact"/>
        <w:textAlignment w:val="baseline"/>
      </w:pPr>
    </w:p>
    <w:tbl>
      <w:tblPr>
        <w:tblStyle w:val="4"/>
        <w:tblW w:w="9911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1"/>
        <w:gridCol w:w="734"/>
        <w:gridCol w:w="735"/>
        <w:gridCol w:w="735"/>
        <w:gridCol w:w="735"/>
        <w:gridCol w:w="735"/>
        <w:gridCol w:w="734"/>
        <w:gridCol w:w="735"/>
        <w:gridCol w:w="735"/>
        <w:gridCol w:w="735"/>
        <w:gridCol w:w="855"/>
        <w:gridCol w:w="722"/>
      </w:tblGrid>
      <w:tr w14:paraId="645CD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721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0FE0080B">
            <w:pPr>
              <w:spacing w:line="320" w:lineRule="auto"/>
              <w:rPr>
                <w:rFonts w:ascii="Arial"/>
                <w:sz w:val="21"/>
              </w:rPr>
            </w:pPr>
          </w:p>
          <w:p w14:paraId="7F798B18">
            <w:pPr>
              <w:spacing w:line="321" w:lineRule="auto"/>
              <w:rPr>
                <w:rFonts w:ascii="Arial"/>
                <w:sz w:val="21"/>
              </w:rPr>
            </w:pPr>
          </w:p>
          <w:p w14:paraId="3EF3C965">
            <w:pPr>
              <w:spacing w:before="78" w:line="222" w:lineRule="auto"/>
              <w:ind w:left="3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项</w:t>
            </w:r>
            <w:r>
              <w:rPr>
                <w:rFonts w:ascii="黑体" w:hAnsi="黑体" w:eastAsia="黑体" w:cs="黑体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目</w:t>
            </w:r>
          </w:p>
        </w:tc>
        <w:tc>
          <w:tcPr>
            <w:tcW w:w="7468" w:type="dxa"/>
            <w:gridSpan w:val="10"/>
            <w:tcBorders>
              <w:top w:val="single" w:color="000000" w:sz="10" w:space="0"/>
              <w:left w:val="single" w:color="000000" w:sz="4" w:space="0"/>
            </w:tcBorders>
            <w:vAlign w:val="top"/>
          </w:tcPr>
          <w:p w14:paraId="0F40E07E">
            <w:pPr>
              <w:spacing w:line="243" w:lineRule="auto"/>
              <w:rPr>
                <w:rFonts w:ascii="Arial"/>
                <w:sz w:val="21"/>
              </w:rPr>
            </w:pPr>
          </w:p>
          <w:p w14:paraId="5F072614">
            <w:pPr>
              <w:spacing w:before="78" w:line="221" w:lineRule="auto"/>
              <w:ind w:left="193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22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top"/>
          </w:tcPr>
          <w:p w14:paraId="7D93CDBA">
            <w:pPr>
              <w:spacing w:line="320" w:lineRule="auto"/>
              <w:rPr>
                <w:rFonts w:ascii="Arial"/>
                <w:sz w:val="21"/>
              </w:rPr>
            </w:pPr>
          </w:p>
          <w:p w14:paraId="4188A8DA">
            <w:pPr>
              <w:spacing w:line="321" w:lineRule="auto"/>
              <w:rPr>
                <w:rFonts w:ascii="Arial"/>
                <w:sz w:val="21"/>
              </w:rPr>
            </w:pPr>
          </w:p>
          <w:p w14:paraId="63D24003">
            <w:pPr>
              <w:spacing w:before="78" w:line="222" w:lineRule="auto"/>
              <w:ind w:left="13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备注</w:t>
            </w:r>
          </w:p>
        </w:tc>
      </w:tr>
      <w:tr w14:paraId="3D36E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721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C7BE40"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tcBorders>
              <w:left w:val="single" w:color="000000" w:sz="4" w:space="0"/>
            </w:tcBorders>
            <w:vAlign w:val="top"/>
          </w:tcPr>
          <w:p w14:paraId="364BE7E9">
            <w:pPr>
              <w:pStyle w:val="5"/>
              <w:spacing w:before="280" w:line="222" w:lineRule="auto"/>
              <w:ind w:left="172"/>
              <w:rPr>
                <w:rFonts w:ascii="楷体" w:hAnsi="楷体" w:eastAsia="楷体" w:cs="楷体"/>
              </w:rPr>
            </w:pPr>
            <w:r>
              <w:rPr>
                <w:spacing w:val="-14"/>
              </w:rPr>
              <w:t>1</w:t>
            </w:r>
            <w:r>
              <w:rPr>
                <w:spacing w:val="-52"/>
              </w:rPr>
              <w:t xml:space="preserve"> </w:t>
            </w:r>
            <w:r>
              <w:rPr>
                <w:rFonts w:ascii="楷体" w:hAnsi="楷体" w:eastAsia="楷体" w:cs="楷体"/>
                <w:spacing w:val="-14"/>
              </w:rPr>
              <w:t>分</w:t>
            </w:r>
          </w:p>
        </w:tc>
        <w:tc>
          <w:tcPr>
            <w:tcW w:w="735" w:type="dxa"/>
            <w:vAlign w:val="top"/>
          </w:tcPr>
          <w:p w14:paraId="04D9F45F">
            <w:pPr>
              <w:pStyle w:val="5"/>
              <w:spacing w:before="280" w:line="222" w:lineRule="auto"/>
              <w:ind w:left="162"/>
              <w:rPr>
                <w:rFonts w:ascii="楷体" w:hAnsi="楷体" w:eastAsia="楷体" w:cs="楷体"/>
              </w:rPr>
            </w:pPr>
            <w:r>
              <w:rPr>
                <w:spacing w:val="-7"/>
              </w:rPr>
              <w:t>2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7"/>
              </w:rPr>
              <w:t>分</w:t>
            </w:r>
          </w:p>
        </w:tc>
        <w:tc>
          <w:tcPr>
            <w:tcW w:w="735" w:type="dxa"/>
            <w:vAlign w:val="top"/>
          </w:tcPr>
          <w:p w14:paraId="2F915956">
            <w:pPr>
              <w:pStyle w:val="5"/>
              <w:spacing w:before="280" w:line="222" w:lineRule="auto"/>
              <w:ind w:left="166"/>
              <w:rPr>
                <w:rFonts w:ascii="楷体" w:hAnsi="楷体" w:eastAsia="楷体" w:cs="楷体"/>
              </w:rPr>
            </w:pPr>
            <w:r>
              <w:rPr>
                <w:spacing w:val="-8"/>
              </w:rPr>
              <w:t>3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8"/>
              </w:rPr>
              <w:t>分</w:t>
            </w:r>
          </w:p>
        </w:tc>
        <w:tc>
          <w:tcPr>
            <w:tcW w:w="735" w:type="dxa"/>
            <w:vAlign w:val="top"/>
          </w:tcPr>
          <w:p w14:paraId="7F00CA89">
            <w:pPr>
              <w:pStyle w:val="5"/>
              <w:spacing w:before="280" w:line="222" w:lineRule="auto"/>
              <w:ind w:left="162"/>
              <w:rPr>
                <w:rFonts w:ascii="楷体" w:hAnsi="楷体" w:eastAsia="楷体" w:cs="楷体"/>
              </w:rPr>
            </w:pPr>
            <w:r>
              <w:rPr>
                <w:spacing w:val="-5"/>
              </w:rPr>
              <w:t>4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5"/>
              </w:rPr>
              <w:t>分</w:t>
            </w:r>
          </w:p>
        </w:tc>
        <w:tc>
          <w:tcPr>
            <w:tcW w:w="735" w:type="dxa"/>
            <w:vAlign w:val="top"/>
          </w:tcPr>
          <w:p w14:paraId="61E5E167">
            <w:pPr>
              <w:pStyle w:val="5"/>
              <w:spacing w:before="280" w:line="222" w:lineRule="auto"/>
              <w:ind w:left="169"/>
              <w:rPr>
                <w:rFonts w:ascii="楷体" w:hAnsi="楷体" w:eastAsia="楷体" w:cs="楷体"/>
              </w:rPr>
            </w:pPr>
            <w:r>
              <w:rPr>
                <w:spacing w:val="-8"/>
              </w:rPr>
              <w:t>5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8"/>
              </w:rPr>
              <w:t>分</w:t>
            </w:r>
          </w:p>
        </w:tc>
        <w:tc>
          <w:tcPr>
            <w:tcW w:w="734" w:type="dxa"/>
            <w:vAlign w:val="top"/>
          </w:tcPr>
          <w:p w14:paraId="001C0DA5">
            <w:pPr>
              <w:pStyle w:val="5"/>
              <w:spacing w:before="280" w:line="222" w:lineRule="auto"/>
              <w:ind w:left="168"/>
              <w:rPr>
                <w:rFonts w:ascii="楷体" w:hAnsi="楷体" w:eastAsia="楷体" w:cs="楷体"/>
              </w:rPr>
            </w:pPr>
            <w:r>
              <w:rPr>
                <w:spacing w:val="-6"/>
              </w:rPr>
              <w:t>6</w:t>
            </w:r>
            <w:r>
              <w:rPr>
                <w:spacing w:val="-52"/>
              </w:rPr>
              <w:t xml:space="preserve"> </w:t>
            </w:r>
            <w:r>
              <w:rPr>
                <w:rFonts w:ascii="楷体" w:hAnsi="楷体" w:eastAsia="楷体" w:cs="楷体"/>
                <w:spacing w:val="-6"/>
              </w:rPr>
              <w:t>分</w:t>
            </w:r>
          </w:p>
        </w:tc>
        <w:tc>
          <w:tcPr>
            <w:tcW w:w="735" w:type="dxa"/>
            <w:vAlign w:val="top"/>
          </w:tcPr>
          <w:p w14:paraId="1CBCE1CD">
            <w:pPr>
              <w:pStyle w:val="5"/>
              <w:spacing w:before="280" w:line="222" w:lineRule="auto"/>
              <w:ind w:left="175"/>
              <w:rPr>
                <w:rFonts w:ascii="楷体" w:hAnsi="楷体" w:eastAsia="楷体" w:cs="楷体"/>
              </w:rPr>
            </w:pPr>
            <w:r>
              <w:rPr>
                <w:spacing w:val="-8"/>
              </w:rPr>
              <w:t>7</w:t>
            </w:r>
            <w:r>
              <w:rPr>
                <w:spacing w:val="-52"/>
              </w:rPr>
              <w:t xml:space="preserve"> </w:t>
            </w:r>
            <w:r>
              <w:rPr>
                <w:rFonts w:ascii="楷体" w:hAnsi="楷体" w:eastAsia="楷体" w:cs="楷体"/>
                <w:spacing w:val="-8"/>
              </w:rPr>
              <w:t>分</w:t>
            </w:r>
          </w:p>
        </w:tc>
        <w:tc>
          <w:tcPr>
            <w:tcW w:w="735" w:type="dxa"/>
            <w:vAlign w:val="top"/>
          </w:tcPr>
          <w:p w14:paraId="4CFFD5A7">
            <w:pPr>
              <w:pStyle w:val="5"/>
              <w:spacing w:before="280" w:line="222" w:lineRule="auto"/>
              <w:ind w:left="172"/>
              <w:rPr>
                <w:rFonts w:ascii="楷体" w:hAnsi="楷体" w:eastAsia="楷体" w:cs="楷体"/>
              </w:rPr>
            </w:pPr>
            <w:r>
              <w:rPr>
                <w:spacing w:val="-6"/>
              </w:rPr>
              <w:t>8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6"/>
              </w:rPr>
              <w:t>分</w:t>
            </w:r>
          </w:p>
        </w:tc>
        <w:tc>
          <w:tcPr>
            <w:tcW w:w="735" w:type="dxa"/>
            <w:vAlign w:val="top"/>
          </w:tcPr>
          <w:p w14:paraId="338D15F3">
            <w:pPr>
              <w:pStyle w:val="5"/>
              <w:spacing w:before="280" w:line="222" w:lineRule="auto"/>
              <w:ind w:left="174"/>
              <w:rPr>
                <w:rFonts w:ascii="楷体" w:hAnsi="楷体" w:eastAsia="楷体" w:cs="楷体"/>
              </w:rPr>
            </w:pPr>
            <w:r>
              <w:rPr>
                <w:spacing w:val="-6"/>
              </w:rPr>
              <w:t>9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6"/>
              </w:rPr>
              <w:t>分</w:t>
            </w:r>
          </w:p>
        </w:tc>
        <w:tc>
          <w:tcPr>
            <w:tcW w:w="855" w:type="dxa"/>
            <w:vAlign w:val="top"/>
          </w:tcPr>
          <w:p w14:paraId="0F83DC3D">
            <w:pPr>
              <w:pStyle w:val="5"/>
              <w:spacing w:before="280" w:line="222" w:lineRule="auto"/>
              <w:ind w:left="202"/>
              <w:rPr>
                <w:rFonts w:ascii="楷体" w:hAnsi="楷体" w:eastAsia="楷体" w:cs="楷体"/>
              </w:rPr>
            </w:pPr>
            <w:r>
              <w:rPr>
                <w:spacing w:val="-10"/>
              </w:rPr>
              <w:t>10</w:t>
            </w:r>
            <w:r>
              <w:rPr>
                <w:spacing w:val="-50"/>
              </w:rPr>
              <w:t xml:space="preserve"> </w:t>
            </w:r>
            <w:r>
              <w:rPr>
                <w:rFonts w:ascii="楷体" w:hAnsi="楷体" w:eastAsia="楷体" w:cs="楷体"/>
                <w:spacing w:val="-10"/>
              </w:rPr>
              <w:t>分</w:t>
            </w:r>
          </w:p>
        </w:tc>
        <w:tc>
          <w:tcPr>
            <w:tcW w:w="722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top"/>
          </w:tcPr>
          <w:p w14:paraId="39130325">
            <w:pPr>
              <w:rPr>
                <w:rFonts w:ascii="Arial"/>
                <w:sz w:val="21"/>
              </w:rPr>
            </w:pPr>
          </w:p>
        </w:tc>
      </w:tr>
      <w:tr w14:paraId="3AECD3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0EA54652">
            <w:pPr>
              <w:spacing w:line="281" w:lineRule="auto"/>
              <w:rPr>
                <w:rFonts w:ascii="Arial"/>
                <w:sz w:val="21"/>
              </w:rPr>
            </w:pPr>
          </w:p>
          <w:p w14:paraId="1A9AB1D5">
            <w:pPr>
              <w:spacing w:line="281" w:lineRule="auto"/>
              <w:rPr>
                <w:rFonts w:ascii="Arial"/>
                <w:sz w:val="21"/>
              </w:rPr>
            </w:pPr>
          </w:p>
          <w:p w14:paraId="35DEF765">
            <w:pPr>
              <w:spacing w:line="281" w:lineRule="auto"/>
              <w:rPr>
                <w:rFonts w:ascii="Arial"/>
                <w:sz w:val="21"/>
              </w:rPr>
            </w:pPr>
          </w:p>
          <w:p w14:paraId="57B1B4D7">
            <w:pPr>
              <w:spacing w:line="281" w:lineRule="auto"/>
              <w:rPr>
                <w:rFonts w:ascii="Arial"/>
                <w:sz w:val="21"/>
              </w:rPr>
            </w:pPr>
          </w:p>
          <w:p w14:paraId="7F7342E6">
            <w:pPr>
              <w:pStyle w:val="5"/>
              <w:spacing w:before="78"/>
              <w:ind w:left="273" w:right="289" w:firstLine="88"/>
              <w:rPr>
                <w:rFonts w:ascii="黑体" w:hAnsi="黑体" w:eastAsia="黑体" w:cs="黑体"/>
              </w:rPr>
            </w:pPr>
            <w:r>
              <w:rPr>
                <w:spacing w:val="-7"/>
              </w:rPr>
              <w:t>1000</w:t>
            </w:r>
            <w:r>
              <w:rPr>
                <w:spacing w:val="-47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</w:rPr>
              <w:t>米跑</w:t>
            </w:r>
            <w:r>
              <w:rPr>
                <w:rFonts w:ascii="黑体" w:hAnsi="黑体" w:eastAsia="黑体" w:cs="黑体"/>
                <w:spacing w:val="-12"/>
              </w:rPr>
              <w:t>（分、秒）</w:t>
            </w:r>
          </w:p>
        </w:tc>
        <w:tc>
          <w:tcPr>
            <w:tcW w:w="734" w:type="dxa"/>
            <w:tcBorders>
              <w:left w:val="single" w:color="000000" w:sz="4" w:space="0"/>
            </w:tcBorders>
            <w:vAlign w:val="top"/>
          </w:tcPr>
          <w:p w14:paraId="1D90D640">
            <w:pPr>
              <w:pStyle w:val="5"/>
              <w:spacing w:before="277"/>
              <w:ind w:left="107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spacing w:val="-3"/>
              </w:rPr>
              <w:t>35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2DAF45DF">
            <w:pPr>
              <w:pStyle w:val="5"/>
              <w:spacing w:before="277"/>
              <w:ind w:left="110"/>
              <w:rPr>
                <w:rFonts w:ascii="Times New Roman" w:hAnsi="Times New Roman" w:eastAsia="Times New Roman" w:cs="Times New Roman"/>
              </w:rPr>
            </w:pPr>
            <w:r>
              <w:rPr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′</w:t>
            </w:r>
            <w:r>
              <w:rPr>
                <w:spacing w:val="-2"/>
              </w:rPr>
              <w:t>20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″</w:t>
            </w:r>
          </w:p>
        </w:tc>
        <w:tc>
          <w:tcPr>
            <w:tcW w:w="735" w:type="dxa"/>
            <w:vAlign w:val="top"/>
          </w:tcPr>
          <w:p w14:paraId="5A8E2B9C">
            <w:pPr>
              <w:pStyle w:val="5"/>
              <w:spacing w:before="277"/>
              <w:ind w:left="114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spacing w:val="-3"/>
              </w:rPr>
              <w:t>15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54BD23D1">
            <w:pPr>
              <w:pStyle w:val="5"/>
              <w:spacing w:before="277"/>
              <w:ind w:left="116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spacing w:val="-3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2D5CE160">
            <w:pPr>
              <w:pStyle w:val="5"/>
              <w:spacing w:before="277"/>
              <w:ind w:left="118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spacing w:val="-3"/>
              </w:rPr>
              <w:t>05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734" w:type="dxa"/>
            <w:vAlign w:val="top"/>
          </w:tcPr>
          <w:p w14:paraId="133FE0D8">
            <w:pPr>
              <w:pStyle w:val="5"/>
              <w:spacing w:before="277"/>
              <w:ind w:left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spacing w:val="-3"/>
              </w:rPr>
              <w:t>00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065E9074">
            <w:pPr>
              <w:pStyle w:val="5"/>
              <w:spacing w:before="277"/>
              <w:ind w:left="126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spacing w:val="-3"/>
              </w:rPr>
              <w:t>55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1B368102">
            <w:pPr>
              <w:pStyle w:val="5"/>
              <w:spacing w:before="277"/>
              <w:ind w:left="130"/>
              <w:rPr>
                <w:rFonts w:ascii="Times New Roman" w:hAnsi="Times New Roman" w:eastAsia="Times New Roman" w:cs="Times New Roman"/>
              </w:rPr>
            </w:pPr>
            <w:r>
              <w:rPr>
                <w:spacing w:val="-4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′</w:t>
            </w:r>
            <w:r>
              <w:rPr>
                <w:spacing w:val="-4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</w:p>
        </w:tc>
        <w:tc>
          <w:tcPr>
            <w:tcW w:w="735" w:type="dxa"/>
            <w:vAlign w:val="top"/>
          </w:tcPr>
          <w:p w14:paraId="64F209D3">
            <w:pPr>
              <w:pStyle w:val="5"/>
              <w:spacing w:before="277"/>
              <w:ind w:left="132"/>
              <w:rPr>
                <w:rFonts w:ascii="Times New Roman" w:hAnsi="Times New Roman" w:eastAsia="Times New Roman" w:cs="Times New Roman"/>
              </w:rPr>
            </w:pPr>
            <w:r>
              <w:rPr>
                <w:spacing w:val="-4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′</w:t>
            </w:r>
            <w:r>
              <w:rPr>
                <w:spacing w:val="-4"/>
              </w:rPr>
              <w:t>45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</w:p>
        </w:tc>
        <w:tc>
          <w:tcPr>
            <w:tcW w:w="855" w:type="dxa"/>
            <w:vAlign w:val="top"/>
          </w:tcPr>
          <w:p w14:paraId="2C9D1301">
            <w:pPr>
              <w:pStyle w:val="5"/>
              <w:spacing w:before="277"/>
              <w:ind w:left="194"/>
              <w:rPr>
                <w:rFonts w:ascii="Times New Roman" w:hAnsi="Times New Roman" w:eastAsia="Times New Roman" w:cs="Times New Roman"/>
              </w:rPr>
            </w:pPr>
            <w:r>
              <w:rPr>
                <w:spacing w:val="-4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′</w:t>
            </w:r>
            <w:r>
              <w:rPr>
                <w:spacing w:val="-4"/>
              </w:rPr>
              <w:t>40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</w:p>
        </w:tc>
        <w:tc>
          <w:tcPr>
            <w:tcW w:w="722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top"/>
          </w:tcPr>
          <w:p w14:paraId="2CEBE1F0">
            <w:pPr>
              <w:spacing w:line="270" w:lineRule="auto"/>
              <w:rPr>
                <w:rFonts w:ascii="Arial"/>
                <w:sz w:val="21"/>
              </w:rPr>
            </w:pPr>
          </w:p>
          <w:p w14:paraId="5948C45F">
            <w:pPr>
              <w:spacing w:line="270" w:lineRule="auto"/>
              <w:rPr>
                <w:rFonts w:ascii="Arial"/>
                <w:sz w:val="21"/>
              </w:rPr>
            </w:pPr>
          </w:p>
          <w:p w14:paraId="364B468D">
            <w:pPr>
              <w:spacing w:line="270" w:lineRule="auto"/>
              <w:rPr>
                <w:rFonts w:ascii="Arial"/>
                <w:sz w:val="21"/>
              </w:rPr>
            </w:pPr>
          </w:p>
          <w:p w14:paraId="0300D4C5">
            <w:pPr>
              <w:spacing w:line="270" w:lineRule="auto"/>
              <w:rPr>
                <w:rFonts w:ascii="Arial"/>
                <w:sz w:val="21"/>
              </w:rPr>
            </w:pPr>
          </w:p>
          <w:p w14:paraId="67B8E3A9">
            <w:pPr>
              <w:spacing w:before="88" w:line="248" w:lineRule="auto"/>
              <w:ind w:left="139" w:right="102" w:firstLine="12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0A0956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4" w:hRule="atLeast"/>
        </w:trPr>
        <w:tc>
          <w:tcPr>
            <w:tcW w:w="1721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CF98E64">
            <w:pPr>
              <w:rPr>
                <w:rFonts w:ascii="Arial"/>
                <w:sz w:val="21"/>
              </w:rPr>
            </w:pPr>
          </w:p>
        </w:tc>
        <w:tc>
          <w:tcPr>
            <w:tcW w:w="7468" w:type="dxa"/>
            <w:gridSpan w:val="10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630ED0AD">
            <w:pPr>
              <w:pStyle w:val="5"/>
              <w:spacing w:before="124" w:line="190" w:lineRule="auto"/>
              <w:ind w:left="601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4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分组考核。</w:t>
            </w:r>
          </w:p>
          <w:p w14:paraId="4C47DF64">
            <w:pPr>
              <w:pStyle w:val="5"/>
              <w:spacing w:before="2" w:line="191" w:lineRule="auto"/>
              <w:ind w:left="106" w:right="94" w:firstLine="48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2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在跑道或平地上标出起点线</w:t>
            </w:r>
            <w:r>
              <w:rPr>
                <w:rFonts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，考生从起点线处听到起跑</w:t>
            </w:r>
            <w:r>
              <w:rPr>
                <w:rFonts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口令后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起跑，完成</w:t>
            </w:r>
            <w:r>
              <w:rPr>
                <w:rFonts w:ascii="方正仿宋_GBK" w:hAnsi="方正仿宋_GBK" w:eastAsia="方正仿宋_GBK" w:cs="方正仿宋_GBK"/>
                <w:spacing w:val="-10"/>
              </w:rPr>
              <w:t xml:space="preserve"> </w:t>
            </w:r>
            <w:r>
              <w:rPr>
                <w:spacing w:val="-3"/>
              </w:rPr>
              <w:t>1000</w:t>
            </w:r>
            <w:r>
              <w:rPr>
                <w:spacing w:val="-42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米距离到达终点线，记录时间。</w:t>
            </w:r>
          </w:p>
          <w:p w14:paraId="5C694E46">
            <w:pPr>
              <w:pStyle w:val="5"/>
              <w:spacing w:line="190" w:lineRule="auto"/>
              <w:ind w:left="588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2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考核以完成时间计算成绩。</w:t>
            </w:r>
          </w:p>
          <w:p w14:paraId="3F44544E">
            <w:pPr>
              <w:pStyle w:val="5"/>
              <w:spacing w:before="1" w:line="191" w:lineRule="auto"/>
              <w:ind w:left="58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得分超出 </w:t>
            </w:r>
            <w:r>
              <w:rPr>
                <w:spacing w:val="-7"/>
              </w:rPr>
              <w:t>10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分的，每递减</w:t>
            </w:r>
            <w:r>
              <w:rPr>
                <w:rFonts w:ascii="方正仿宋_GBK" w:hAnsi="方正仿宋_GBK" w:eastAsia="方正仿宋_GBK" w:cs="方正仿宋_GBK"/>
                <w:spacing w:val="-33"/>
              </w:rPr>
              <w:t xml:space="preserve"> </w:t>
            </w:r>
            <w:r>
              <w:rPr>
                <w:spacing w:val="-7"/>
              </w:rPr>
              <w:t>5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秒增加 </w:t>
            </w:r>
            <w:r>
              <w:rPr>
                <w:spacing w:val="-7"/>
              </w:rPr>
              <w:t>1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0"/>
              </w:rPr>
              <w:t xml:space="preserve"> </w:t>
            </w:r>
            <w:r>
              <w:rPr>
                <w:spacing w:val="-7"/>
              </w:rPr>
              <w:t>15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分。</w:t>
            </w:r>
          </w:p>
          <w:p w14:paraId="67C01080">
            <w:pPr>
              <w:pStyle w:val="5"/>
              <w:spacing w:line="211" w:lineRule="auto"/>
              <w:ind w:left="113" w:right="94" w:firstLine="475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9"/>
              </w:rPr>
              <w:t>5.</w:t>
            </w:r>
            <w:r>
              <w:rPr>
                <w:rFonts w:ascii="方正仿宋_GBK" w:hAnsi="方正仿宋_GBK" w:eastAsia="方正仿宋_GBK" w:cs="方正仿宋_GBK"/>
                <w:spacing w:val="-9"/>
              </w:rPr>
              <w:t>海拔</w:t>
            </w:r>
            <w:r>
              <w:rPr>
                <w:rFonts w:ascii="方正仿宋_GBK" w:hAnsi="方正仿宋_GBK" w:eastAsia="方正仿宋_GBK" w:cs="方正仿宋_GBK"/>
                <w:spacing w:val="-42"/>
              </w:rPr>
              <w:t xml:space="preserve"> </w:t>
            </w:r>
            <w:r>
              <w:rPr>
                <w:spacing w:val="-9"/>
              </w:rPr>
              <w:t>2100-3000</w:t>
            </w:r>
            <w:r>
              <w:rPr>
                <w:spacing w:val="-5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9"/>
              </w:rPr>
              <w:t>米，每增加</w:t>
            </w:r>
            <w:r>
              <w:rPr>
                <w:rFonts w:ascii="方正仿宋_GBK" w:hAnsi="方正仿宋_GBK" w:eastAsia="方正仿宋_GBK" w:cs="方正仿宋_GBK"/>
                <w:spacing w:val="-27"/>
              </w:rPr>
              <w:t xml:space="preserve"> </w:t>
            </w:r>
            <w:r>
              <w:rPr>
                <w:spacing w:val="-9"/>
              </w:rPr>
              <w:t>100</w:t>
            </w:r>
            <w:r>
              <w:rPr>
                <w:spacing w:val="-4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9"/>
              </w:rPr>
              <w:t>米高度标准递增</w:t>
            </w:r>
            <w:r>
              <w:rPr>
                <w:rFonts w:ascii="方正仿宋_GBK" w:hAnsi="方正仿宋_GBK" w:eastAsia="方正仿宋_GBK" w:cs="方正仿宋_GBK"/>
                <w:spacing w:val="-42"/>
              </w:rPr>
              <w:t xml:space="preserve"> </w:t>
            </w:r>
            <w:r>
              <w:rPr>
                <w:spacing w:val="-9"/>
              </w:rPr>
              <w:t>3</w:t>
            </w:r>
            <w:r>
              <w:rPr>
                <w:spacing w:val="-52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9"/>
              </w:rPr>
              <w:t>秒，</w:t>
            </w:r>
            <w:r>
              <w:rPr>
                <w:spacing w:val="-9"/>
              </w:rPr>
              <w:t>3100-40</w:t>
            </w:r>
            <w:r>
              <w:rPr>
                <w:spacing w:val="-10"/>
              </w:rPr>
              <w:t>00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米，每增加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 xml:space="preserve"> </w:t>
            </w:r>
            <w:r>
              <w:rPr>
                <w:spacing w:val="-2"/>
              </w:rPr>
              <w:t>100</w:t>
            </w:r>
            <w:r>
              <w:rPr>
                <w:spacing w:val="-4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米高度标准递增</w:t>
            </w:r>
            <w:r>
              <w:rPr>
                <w:spacing w:val="-2"/>
              </w:rPr>
              <w:t>4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秒。</w:t>
            </w:r>
          </w:p>
        </w:tc>
        <w:tc>
          <w:tcPr>
            <w:tcW w:w="722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top"/>
          </w:tcPr>
          <w:p w14:paraId="3B53C905">
            <w:pPr>
              <w:rPr>
                <w:rFonts w:ascii="Arial"/>
                <w:sz w:val="21"/>
              </w:rPr>
            </w:pPr>
          </w:p>
        </w:tc>
      </w:tr>
      <w:tr w14:paraId="3307C0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090361C5">
            <w:pPr>
              <w:spacing w:line="247" w:lineRule="auto"/>
              <w:rPr>
                <w:rFonts w:ascii="Arial"/>
                <w:sz w:val="21"/>
              </w:rPr>
            </w:pPr>
          </w:p>
          <w:p w14:paraId="411F0A5D">
            <w:pPr>
              <w:spacing w:line="247" w:lineRule="auto"/>
              <w:rPr>
                <w:rFonts w:ascii="Arial"/>
                <w:sz w:val="21"/>
              </w:rPr>
            </w:pPr>
          </w:p>
          <w:p w14:paraId="7D04F0BF">
            <w:pPr>
              <w:spacing w:line="248" w:lineRule="auto"/>
              <w:rPr>
                <w:rFonts w:ascii="Arial"/>
                <w:sz w:val="21"/>
              </w:rPr>
            </w:pPr>
          </w:p>
          <w:p w14:paraId="55CB0CAA">
            <w:pPr>
              <w:spacing w:line="248" w:lineRule="auto"/>
              <w:rPr>
                <w:rFonts w:ascii="Arial"/>
                <w:sz w:val="21"/>
              </w:rPr>
            </w:pPr>
          </w:p>
          <w:p w14:paraId="350F9924">
            <w:pPr>
              <w:spacing w:before="78" w:line="241" w:lineRule="auto"/>
              <w:ind w:left="392" w:right="380" w:hanging="1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原地跳高</w:t>
            </w: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（厘米）</w:t>
            </w:r>
          </w:p>
        </w:tc>
        <w:tc>
          <w:tcPr>
            <w:tcW w:w="734" w:type="dxa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4C9A5D27">
            <w:pPr>
              <w:pStyle w:val="5"/>
              <w:spacing w:before="283"/>
              <w:ind w:left="242"/>
            </w:pPr>
            <w:r>
              <w:rPr>
                <w:spacing w:val="-5"/>
              </w:rPr>
              <w:t>40</w:t>
            </w:r>
          </w:p>
        </w:tc>
        <w:tc>
          <w:tcPr>
            <w:tcW w:w="735" w:type="dxa"/>
            <w:tcBorders>
              <w:bottom w:val="single" w:color="000000" w:sz="4" w:space="0"/>
            </w:tcBorders>
            <w:vAlign w:val="top"/>
          </w:tcPr>
          <w:p w14:paraId="77A94F30">
            <w:pPr>
              <w:pStyle w:val="5"/>
              <w:spacing w:before="283"/>
              <w:ind w:left="247"/>
            </w:pPr>
            <w:r>
              <w:rPr>
                <w:spacing w:val="-5"/>
              </w:rPr>
              <w:t>47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1F0F4847">
            <w:pPr>
              <w:pStyle w:val="5"/>
              <w:spacing w:before="283"/>
              <w:ind w:left="254"/>
            </w:pPr>
            <w:r>
              <w:rPr>
                <w:spacing w:val="-8"/>
              </w:rPr>
              <w:t>50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8B809E5">
            <w:pPr>
              <w:pStyle w:val="5"/>
              <w:spacing w:before="283"/>
              <w:ind w:left="256"/>
            </w:pPr>
            <w:r>
              <w:rPr>
                <w:spacing w:val="-8"/>
              </w:rPr>
              <w:t>53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E3AF59F">
            <w:pPr>
              <w:pStyle w:val="5"/>
              <w:spacing w:before="283"/>
              <w:ind w:left="258"/>
            </w:pPr>
            <w:r>
              <w:rPr>
                <w:spacing w:val="-8"/>
              </w:rPr>
              <w:t>55</w:t>
            </w:r>
          </w:p>
        </w:tc>
        <w:tc>
          <w:tcPr>
            <w:tcW w:w="734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F573ACC">
            <w:pPr>
              <w:pStyle w:val="5"/>
              <w:spacing w:before="283"/>
              <w:ind w:left="260"/>
            </w:pPr>
            <w:r>
              <w:rPr>
                <w:spacing w:val="-8"/>
              </w:rPr>
              <w:t>57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1563F06">
            <w:pPr>
              <w:pStyle w:val="5"/>
              <w:spacing w:before="283"/>
              <w:ind w:left="260"/>
            </w:pPr>
            <w:r>
              <w:rPr>
                <w:spacing w:val="-6"/>
              </w:rPr>
              <w:t>60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1702732B">
            <w:pPr>
              <w:pStyle w:val="5"/>
              <w:spacing w:before="283"/>
              <w:ind w:left="262"/>
            </w:pPr>
            <w:r>
              <w:rPr>
                <w:spacing w:val="-6"/>
              </w:rPr>
              <w:t>63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9B064BE">
            <w:pPr>
              <w:pStyle w:val="5"/>
              <w:spacing w:before="283"/>
              <w:ind w:left="263"/>
            </w:pPr>
            <w:r>
              <w:rPr>
                <w:spacing w:val="-6"/>
              </w:rPr>
              <w:t>65</w:t>
            </w:r>
          </w:p>
        </w:tc>
        <w:tc>
          <w:tcPr>
            <w:tcW w:w="85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10690915">
            <w:pPr>
              <w:pStyle w:val="5"/>
              <w:spacing w:before="283"/>
              <w:ind w:left="325"/>
            </w:pPr>
            <w:r>
              <w:rPr>
                <w:spacing w:val="-6"/>
              </w:rPr>
              <w:t>67</w:t>
            </w:r>
          </w:p>
        </w:tc>
        <w:tc>
          <w:tcPr>
            <w:tcW w:w="722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top"/>
          </w:tcPr>
          <w:p w14:paraId="606D4E99">
            <w:pPr>
              <w:spacing w:line="249" w:lineRule="auto"/>
              <w:rPr>
                <w:rFonts w:ascii="Arial"/>
                <w:sz w:val="21"/>
              </w:rPr>
            </w:pPr>
          </w:p>
          <w:p w14:paraId="2CA0C097">
            <w:pPr>
              <w:spacing w:line="250" w:lineRule="auto"/>
              <w:rPr>
                <w:rFonts w:ascii="Arial"/>
                <w:sz w:val="21"/>
              </w:rPr>
            </w:pPr>
          </w:p>
          <w:p w14:paraId="6F0A8226">
            <w:pPr>
              <w:spacing w:line="250" w:lineRule="auto"/>
              <w:rPr>
                <w:rFonts w:ascii="Arial"/>
                <w:sz w:val="21"/>
              </w:rPr>
            </w:pPr>
          </w:p>
          <w:p w14:paraId="6FD94D48">
            <w:pPr>
              <w:spacing w:line="250" w:lineRule="auto"/>
              <w:rPr>
                <w:rFonts w:ascii="Arial"/>
                <w:sz w:val="21"/>
              </w:rPr>
            </w:pPr>
          </w:p>
          <w:p w14:paraId="302C9FD5">
            <w:pPr>
              <w:spacing w:line="250" w:lineRule="auto"/>
              <w:rPr>
                <w:rFonts w:ascii="Arial"/>
                <w:sz w:val="21"/>
              </w:rPr>
            </w:pPr>
          </w:p>
          <w:p w14:paraId="71D006B0">
            <w:pPr>
              <w:spacing w:line="250" w:lineRule="auto"/>
              <w:rPr>
                <w:rFonts w:ascii="Arial"/>
                <w:sz w:val="21"/>
              </w:rPr>
            </w:pPr>
          </w:p>
          <w:p w14:paraId="26F8312A">
            <w:pPr>
              <w:spacing w:line="250" w:lineRule="auto"/>
              <w:rPr>
                <w:rFonts w:ascii="Arial"/>
                <w:sz w:val="21"/>
              </w:rPr>
            </w:pPr>
          </w:p>
          <w:p w14:paraId="0B09C46F">
            <w:pPr>
              <w:spacing w:line="250" w:lineRule="auto"/>
              <w:rPr>
                <w:rFonts w:ascii="Arial"/>
                <w:sz w:val="21"/>
              </w:rPr>
            </w:pPr>
          </w:p>
          <w:p w14:paraId="781BFB93">
            <w:pPr>
              <w:spacing w:line="250" w:lineRule="auto"/>
              <w:rPr>
                <w:rFonts w:ascii="Arial"/>
                <w:sz w:val="21"/>
              </w:rPr>
            </w:pPr>
          </w:p>
          <w:p w14:paraId="21443DB6">
            <w:pPr>
              <w:spacing w:before="87" w:line="246" w:lineRule="auto"/>
              <w:ind w:left="139" w:right="102" w:firstLine="11"/>
              <w:jc w:val="both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5691FE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721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041DE56">
            <w:pPr>
              <w:rPr>
                <w:rFonts w:ascii="Arial"/>
                <w:sz w:val="21"/>
              </w:rPr>
            </w:pPr>
          </w:p>
        </w:tc>
        <w:tc>
          <w:tcPr>
            <w:tcW w:w="746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21099E50">
            <w:pPr>
              <w:pStyle w:val="5"/>
              <w:spacing w:before="121" w:line="192" w:lineRule="auto"/>
              <w:ind w:left="601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单个或分组考核。</w:t>
            </w:r>
          </w:p>
          <w:p w14:paraId="1AD786AB">
            <w:pPr>
              <w:pStyle w:val="5"/>
              <w:spacing w:before="1" w:line="191" w:lineRule="auto"/>
              <w:ind w:left="108" w:right="21" w:firstLine="478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考生双脚站立靠墙，单手伸直标记中指最高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触墙点（示指高度</w:t>
            </w:r>
            <w:r>
              <w:rPr>
                <w:rFonts w:ascii="方正仿宋_GBK" w:hAnsi="方正仿宋_GBK" w:eastAsia="方正仿宋_GBK" w:cs="方正仿宋_GBK"/>
                <w:spacing w:val="-84"/>
              </w:rPr>
              <w:t>），</w:t>
            </w:r>
            <w:r>
              <w:rPr>
                <w:rFonts w:ascii="方正仿宋_GBK" w:hAnsi="方正仿宋_GBK" w:eastAsia="方正仿宋_GBK" w:cs="方正仿宋_GBK"/>
              </w:rPr>
              <w:t>双脚立定垂直跳起，</w:t>
            </w:r>
            <w:r>
              <w:rPr>
                <w:rFonts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</w:rPr>
              <w:t>以单手指尖触墙，测量示指高度与跳起触墙高度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之间的距离。两次测试，记录成绩较好的</w:t>
            </w:r>
            <w:r>
              <w:rPr>
                <w:rFonts w:ascii="方正仿宋_GBK" w:hAnsi="方正仿宋_GBK" w:eastAsia="方正仿宋_GBK" w:cs="方正仿宋_GBK"/>
                <w:spacing w:val="-20"/>
              </w:rPr>
              <w:t xml:space="preserve"> </w:t>
            </w:r>
            <w:r>
              <w:rPr>
                <w:spacing w:val="-3"/>
              </w:rPr>
              <w:t>1</w:t>
            </w:r>
            <w:r>
              <w:rPr>
                <w:spacing w:val="-4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次。</w:t>
            </w:r>
          </w:p>
          <w:p w14:paraId="5AD80E40">
            <w:pPr>
              <w:pStyle w:val="5"/>
              <w:spacing w:line="192" w:lineRule="auto"/>
              <w:ind w:left="588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1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考核以完成跳起高度计算成绩。</w:t>
            </w:r>
          </w:p>
          <w:p w14:paraId="471FC1C6">
            <w:pPr>
              <w:pStyle w:val="5"/>
              <w:spacing w:line="230" w:lineRule="auto"/>
              <w:ind w:left="58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得分超出 </w:t>
            </w:r>
            <w:r>
              <w:rPr>
                <w:spacing w:val="-7"/>
              </w:rPr>
              <w:t>10</w:t>
            </w:r>
            <w:r>
              <w:rPr>
                <w:spacing w:val="-4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分的，每递增</w:t>
            </w:r>
            <w:r>
              <w:rPr>
                <w:rFonts w:ascii="方正仿宋_GBK" w:hAnsi="方正仿宋_GBK" w:eastAsia="方正仿宋_GBK" w:cs="方正仿宋_GBK"/>
                <w:spacing w:val="-33"/>
              </w:rPr>
              <w:t xml:space="preserve"> </w:t>
            </w:r>
            <w:r>
              <w:rPr>
                <w:spacing w:val="-7"/>
              </w:rPr>
              <w:t>3</w:t>
            </w:r>
            <w:r>
              <w:rPr>
                <w:spacing w:val="-43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厘米增加 </w:t>
            </w:r>
            <w:r>
              <w:rPr>
                <w:spacing w:val="-7"/>
              </w:rPr>
              <w:t>1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0"/>
              </w:rPr>
              <w:t xml:space="preserve"> </w:t>
            </w:r>
            <w:r>
              <w:rPr>
                <w:spacing w:val="-7"/>
              </w:rPr>
              <w:t>15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分。</w:t>
            </w:r>
          </w:p>
        </w:tc>
        <w:tc>
          <w:tcPr>
            <w:tcW w:w="722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top"/>
          </w:tcPr>
          <w:p w14:paraId="465CC705">
            <w:pPr>
              <w:rPr>
                <w:rFonts w:ascii="Arial"/>
                <w:sz w:val="21"/>
              </w:rPr>
            </w:pPr>
          </w:p>
        </w:tc>
      </w:tr>
      <w:tr w14:paraId="1642C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7A6B9126">
            <w:pPr>
              <w:spacing w:line="283" w:lineRule="auto"/>
              <w:rPr>
                <w:rFonts w:ascii="Arial"/>
                <w:sz w:val="21"/>
              </w:rPr>
            </w:pPr>
          </w:p>
          <w:p w14:paraId="14504A6A">
            <w:pPr>
              <w:spacing w:line="283" w:lineRule="auto"/>
              <w:rPr>
                <w:rFonts w:ascii="Arial"/>
                <w:sz w:val="21"/>
              </w:rPr>
            </w:pPr>
          </w:p>
          <w:p w14:paraId="1F8D013C">
            <w:pPr>
              <w:spacing w:line="284" w:lineRule="auto"/>
              <w:rPr>
                <w:rFonts w:ascii="Arial"/>
                <w:sz w:val="21"/>
              </w:rPr>
            </w:pPr>
          </w:p>
          <w:p w14:paraId="5BD58742">
            <w:pPr>
              <w:spacing w:line="284" w:lineRule="auto"/>
              <w:rPr>
                <w:rFonts w:ascii="Arial"/>
                <w:sz w:val="21"/>
              </w:rPr>
            </w:pPr>
          </w:p>
          <w:p w14:paraId="248BEE86">
            <w:pPr>
              <w:spacing w:before="78"/>
              <w:ind w:left="513" w:right="380" w:hanging="13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立定跳远</w:t>
            </w:r>
            <w:r>
              <w:rPr>
                <w:rFonts w:ascii="黑体" w:hAnsi="黑体" w:eastAsia="黑体" w:cs="黑体"/>
                <w:spacing w:val="-11"/>
                <w:sz w:val="24"/>
                <w:szCs w:val="24"/>
              </w:rPr>
              <w:t>（米）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23C59AAB">
            <w:pPr>
              <w:pStyle w:val="5"/>
              <w:spacing w:before="290" w:line="239" w:lineRule="auto"/>
              <w:ind w:left="101"/>
            </w:pPr>
            <w:r>
              <w:rPr>
                <w:spacing w:val="-4"/>
              </w:rPr>
              <w:t>2.01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72F95F72">
            <w:pPr>
              <w:pStyle w:val="5"/>
              <w:spacing w:before="290" w:line="239" w:lineRule="auto"/>
              <w:ind w:left="107"/>
            </w:pPr>
            <w:r>
              <w:rPr>
                <w:spacing w:val="-4"/>
              </w:rPr>
              <w:t>2.13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5AB423A0">
            <w:pPr>
              <w:pStyle w:val="5"/>
              <w:spacing w:before="290" w:line="239" w:lineRule="auto"/>
              <w:ind w:left="109"/>
            </w:pPr>
            <w:r>
              <w:rPr>
                <w:spacing w:val="-4"/>
              </w:rPr>
              <w:t>2.18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369E7D79">
            <w:pPr>
              <w:pStyle w:val="5"/>
              <w:spacing w:before="290" w:line="239" w:lineRule="auto"/>
              <w:ind w:left="110"/>
            </w:pPr>
            <w:r>
              <w:rPr>
                <w:spacing w:val="-4"/>
              </w:rPr>
              <w:t>2.23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49DCC542">
            <w:pPr>
              <w:pStyle w:val="5"/>
              <w:spacing w:before="290" w:line="239" w:lineRule="auto"/>
              <w:ind w:left="112"/>
            </w:pPr>
            <w:r>
              <w:rPr>
                <w:spacing w:val="-4"/>
              </w:rPr>
              <w:t>2.28</w:t>
            </w:r>
          </w:p>
        </w:tc>
        <w:tc>
          <w:tcPr>
            <w:tcW w:w="734" w:type="dxa"/>
            <w:tcBorders>
              <w:top w:val="single" w:color="000000" w:sz="4" w:space="0"/>
            </w:tcBorders>
            <w:vAlign w:val="top"/>
          </w:tcPr>
          <w:p w14:paraId="01BD5530">
            <w:pPr>
              <w:pStyle w:val="5"/>
              <w:spacing w:before="290" w:line="239" w:lineRule="auto"/>
              <w:ind w:left="114"/>
            </w:pPr>
            <w:r>
              <w:rPr>
                <w:spacing w:val="-4"/>
              </w:rPr>
              <w:t>2.33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6B922A1A">
            <w:pPr>
              <w:pStyle w:val="5"/>
              <w:spacing w:before="290" w:line="239" w:lineRule="auto"/>
              <w:ind w:left="117"/>
            </w:pPr>
            <w:r>
              <w:rPr>
                <w:spacing w:val="-4"/>
              </w:rPr>
              <w:t>2.38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52DBF332">
            <w:pPr>
              <w:pStyle w:val="5"/>
              <w:spacing w:before="290" w:line="239" w:lineRule="auto"/>
              <w:ind w:left="119"/>
            </w:pPr>
            <w:r>
              <w:rPr>
                <w:spacing w:val="-4"/>
              </w:rPr>
              <w:t>2.43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0BC9D38D">
            <w:pPr>
              <w:pStyle w:val="5"/>
              <w:spacing w:before="290" w:line="239" w:lineRule="auto"/>
              <w:ind w:left="120"/>
            </w:pPr>
            <w:r>
              <w:rPr>
                <w:spacing w:val="-4"/>
              </w:rPr>
              <w:t>2.48</w:t>
            </w:r>
          </w:p>
        </w:tc>
        <w:tc>
          <w:tcPr>
            <w:tcW w:w="855" w:type="dxa"/>
            <w:tcBorders>
              <w:top w:val="single" w:color="000000" w:sz="4" w:space="0"/>
            </w:tcBorders>
            <w:vAlign w:val="top"/>
          </w:tcPr>
          <w:p w14:paraId="5324EB8B">
            <w:pPr>
              <w:pStyle w:val="5"/>
              <w:spacing w:before="290" w:line="239" w:lineRule="auto"/>
              <w:ind w:left="182"/>
            </w:pPr>
            <w:r>
              <w:rPr>
                <w:spacing w:val="-4"/>
              </w:rPr>
              <w:t>2.53</w:t>
            </w:r>
          </w:p>
        </w:tc>
        <w:tc>
          <w:tcPr>
            <w:tcW w:w="722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top"/>
          </w:tcPr>
          <w:p w14:paraId="36BFDE4D">
            <w:pPr>
              <w:rPr>
                <w:rFonts w:ascii="Arial"/>
                <w:sz w:val="21"/>
              </w:rPr>
            </w:pPr>
          </w:p>
        </w:tc>
      </w:tr>
      <w:tr w14:paraId="2C891D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2" w:hRule="atLeast"/>
        </w:trPr>
        <w:tc>
          <w:tcPr>
            <w:tcW w:w="1721" w:type="dxa"/>
            <w:vMerge w:val="continue"/>
            <w:tcBorders>
              <w:top w:val="nil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top"/>
          </w:tcPr>
          <w:p w14:paraId="1C870C31">
            <w:pPr>
              <w:rPr>
                <w:rFonts w:ascii="Arial"/>
                <w:sz w:val="21"/>
              </w:rPr>
            </w:pPr>
          </w:p>
        </w:tc>
        <w:tc>
          <w:tcPr>
            <w:tcW w:w="7468" w:type="dxa"/>
            <w:gridSpan w:val="10"/>
            <w:tcBorders>
              <w:left w:val="single" w:color="000000" w:sz="4" w:space="0"/>
              <w:bottom w:val="single" w:color="000000" w:sz="10" w:space="0"/>
            </w:tcBorders>
            <w:vAlign w:val="top"/>
          </w:tcPr>
          <w:p w14:paraId="3D63F8EF">
            <w:pPr>
              <w:pStyle w:val="5"/>
              <w:spacing w:before="136" w:line="190" w:lineRule="auto"/>
              <w:ind w:left="601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单个或分组考核。</w:t>
            </w:r>
          </w:p>
          <w:p w14:paraId="26DD0984">
            <w:pPr>
              <w:pStyle w:val="5"/>
              <w:spacing w:before="3" w:line="191" w:lineRule="auto"/>
              <w:ind w:left="104" w:right="94" w:firstLine="481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1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在跑道或平地上标出起跳线</w:t>
            </w:r>
            <w:r>
              <w:rPr>
                <w:rFonts w:ascii="方正仿宋_GBK" w:hAnsi="方正仿宋_GBK" w:eastAsia="方正仿宋_GBK" w:cs="方正仿宋_GBK"/>
                <w:spacing w:val="-6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，考生站立在起跳线后</w:t>
            </w:r>
            <w:r>
              <w:rPr>
                <w:rFonts w:ascii="方正仿宋_GBK" w:hAnsi="方正仿宋_GBK" w:eastAsia="方正仿宋_GBK" w:cs="方正仿宋_GBK"/>
                <w:spacing w:val="-63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，脚尖不得</w:t>
            </w:r>
            <w:r>
              <w:rPr>
                <w:rFonts w:ascii="方正仿宋_GBK" w:hAnsi="方正仿宋_GBK" w:eastAsia="方正仿宋_GBK" w:cs="方正仿宋_GBK"/>
              </w:rPr>
              <w:t>踩线</w:t>
            </w:r>
            <w:r>
              <w:rPr>
                <w:rFonts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</w:rPr>
              <w:t>，脚尖不得离开地面，两脚原地同时起跳，不得有助跑、垫步或</w:t>
            </w:r>
            <w:r>
              <w:rPr>
                <w:rFonts w:ascii="方正仿宋_GBK" w:hAnsi="方正仿宋_GBK" w:eastAsia="方正仿宋_GBK" w:cs="方正仿宋_GBK"/>
                <w:spacing w:val="2"/>
              </w:rPr>
              <w:t>连跳动作，测量起跳线后沿至身体任何着地最近点后沿的垂直距离。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两次测试，记录成绩较好的</w:t>
            </w:r>
            <w:r>
              <w:rPr>
                <w:rFonts w:ascii="方正仿宋_GBK" w:hAnsi="方正仿宋_GBK" w:eastAsia="方正仿宋_GBK" w:cs="方正仿宋_GBK"/>
                <w:spacing w:val="-19"/>
              </w:rPr>
              <w:t xml:space="preserve"> </w:t>
            </w:r>
            <w:r>
              <w:rPr>
                <w:spacing w:val="-4"/>
              </w:rPr>
              <w:t>1</w:t>
            </w:r>
            <w:r>
              <w:rPr>
                <w:spacing w:val="-4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次。</w:t>
            </w:r>
          </w:p>
          <w:p w14:paraId="487FDBC2">
            <w:pPr>
              <w:pStyle w:val="5"/>
              <w:spacing w:line="192" w:lineRule="auto"/>
              <w:ind w:left="588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1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考核以完成跳出长度计算成绩。</w:t>
            </w:r>
          </w:p>
          <w:p w14:paraId="1A4B4957">
            <w:pPr>
              <w:pStyle w:val="5"/>
              <w:spacing w:line="230" w:lineRule="auto"/>
              <w:ind w:left="58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得分超出 </w:t>
            </w:r>
            <w:r>
              <w:rPr>
                <w:spacing w:val="-7"/>
              </w:rPr>
              <w:t>10</w:t>
            </w:r>
            <w:r>
              <w:rPr>
                <w:spacing w:val="-4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分的，每递增</w:t>
            </w:r>
            <w:r>
              <w:rPr>
                <w:rFonts w:ascii="方正仿宋_GBK" w:hAnsi="方正仿宋_GBK" w:eastAsia="方正仿宋_GBK" w:cs="方正仿宋_GBK"/>
                <w:spacing w:val="-33"/>
              </w:rPr>
              <w:t xml:space="preserve"> </w:t>
            </w:r>
            <w:r>
              <w:rPr>
                <w:spacing w:val="-7"/>
              </w:rPr>
              <w:t>5</w:t>
            </w:r>
            <w:r>
              <w:rPr>
                <w:spacing w:val="-43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厘米增加 </w:t>
            </w:r>
            <w:r>
              <w:rPr>
                <w:spacing w:val="-7"/>
              </w:rPr>
              <w:t>1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0"/>
              </w:rPr>
              <w:t xml:space="preserve"> </w:t>
            </w:r>
            <w:r>
              <w:rPr>
                <w:spacing w:val="-7"/>
              </w:rPr>
              <w:t>15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分。</w:t>
            </w:r>
          </w:p>
        </w:tc>
        <w:tc>
          <w:tcPr>
            <w:tcW w:w="722" w:type="dxa"/>
            <w:vMerge w:val="continue"/>
            <w:tcBorders>
              <w:top w:val="nil"/>
              <w:bottom w:val="single" w:color="000000" w:sz="10" w:space="0"/>
              <w:right w:val="single" w:color="000000" w:sz="10" w:space="0"/>
            </w:tcBorders>
            <w:vAlign w:val="top"/>
          </w:tcPr>
          <w:p w14:paraId="195A3AAC">
            <w:pPr>
              <w:rPr>
                <w:rFonts w:ascii="Arial"/>
                <w:sz w:val="21"/>
              </w:rPr>
            </w:pPr>
          </w:p>
        </w:tc>
      </w:tr>
    </w:tbl>
    <w:p w14:paraId="1560664E">
      <w:pPr>
        <w:rPr>
          <w:rFonts w:ascii="Arial"/>
          <w:sz w:val="21"/>
        </w:rPr>
      </w:pPr>
    </w:p>
    <w:p w14:paraId="0B3A5A86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013" w:bottom="0" w:left="1012" w:header="0" w:footer="0" w:gutter="0"/>
          <w:cols w:space="720" w:num="1"/>
        </w:sectPr>
      </w:pPr>
    </w:p>
    <w:p w14:paraId="44774E6E">
      <w:pPr>
        <w:spacing w:before="43"/>
      </w:pPr>
    </w:p>
    <w:tbl>
      <w:tblPr>
        <w:tblStyle w:val="4"/>
        <w:tblW w:w="9921" w:type="dxa"/>
        <w:tblInd w:w="-7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6"/>
        <w:gridCol w:w="728"/>
        <w:gridCol w:w="707"/>
        <w:gridCol w:w="772"/>
        <w:gridCol w:w="728"/>
        <w:gridCol w:w="729"/>
        <w:gridCol w:w="728"/>
        <w:gridCol w:w="772"/>
        <w:gridCol w:w="707"/>
        <w:gridCol w:w="707"/>
        <w:gridCol w:w="879"/>
        <w:gridCol w:w="728"/>
      </w:tblGrid>
      <w:tr w14:paraId="1370C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736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1692CC06">
            <w:pPr>
              <w:spacing w:line="438" w:lineRule="auto"/>
              <w:rPr>
                <w:rFonts w:ascii="Arial"/>
                <w:sz w:val="21"/>
              </w:rPr>
            </w:pPr>
          </w:p>
          <w:p w14:paraId="70E337D5">
            <w:pPr>
              <w:spacing w:before="78" w:line="222" w:lineRule="auto"/>
              <w:ind w:left="37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项</w:t>
            </w:r>
            <w:r>
              <w:rPr>
                <w:rFonts w:ascii="黑体" w:hAnsi="黑体" w:eastAsia="黑体" w:cs="黑体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目</w:t>
            </w:r>
          </w:p>
        </w:tc>
        <w:tc>
          <w:tcPr>
            <w:tcW w:w="7457" w:type="dxa"/>
            <w:gridSpan w:val="10"/>
            <w:tcBorders>
              <w:top w:val="single" w:color="000000" w:sz="10" w:space="0"/>
              <w:right w:val="single" w:color="000000" w:sz="2" w:space="0"/>
            </w:tcBorders>
            <w:vAlign w:val="top"/>
          </w:tcPr>
          <w:p w14:paraId="1BD914C2">
            <w:pPr>
              <w:spacing w:before="152" w:line="221" w:lineRule="auto"/>
              <w:ind w:left="194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28" w:type="dxa"/>
            <w:vMerge w:val="restart"/>
            <w:tcBorders>
              <w:top w:val="single" w:color="000000" w:sz="10" w:space="0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2624A0D6">
            <w:pPr>
              <w:spacing w:line="438" w:lineRule="auto"/>
              <w:rPr>
                <w:rFonts w:ascii="Arial"/>
                <w:sz w:val="21"/>
              </w:rPr>
            </w:pPr>
          </w:p>
          <w:p w14:paraId="46D99349">
            <w:pPr>
              <w:spacing w:before="78" w:line="222" w:lineRule="auto"/>
              <w:ind w:left="13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备注</w:t>
            </w:r>
          </w:p>
        </w:tc>
      </w:tr>
      <w:tr w14:paraId="68895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73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13A33971"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vAlign w:val="top"/>
          </w:tcPr>
          <w:p w14:paraId="36D2D947">
            <w:pPr>
              <w:pStyle w:val="5"/>
              <w:spacing w:before="237" w:line="222" w:lineRule="auto"/>
              <w:ind w:left="170"/>
              <w:rPr>
                <w:rFonts w:ascii="楷体" w:hAnsi="楷体" w:eastAsia="楷体" w:cs="楷体"/>
              </w:rPr>
            </w:pPr>
            <w:r>
              <w:rPr>
                <w:spacing w:val="-14"/>
              </w:rPr>
              <w:t>1</w:t>
            </w:r>
            <w:r>
              <w:rPr>
                <w:spacing w:val="-52"/>
              </w:rPr>
              <w:t xml:space="preserve"> </w:t>
            </w:r>
            <w:r>
              <w:rPr>
                <w:rFonts w:ascii="楷体" w:hAnsi="楷体" w:eastAsia="楷体" w:cs="楷体"/>
                <w:spacing w:val="-14"/>
              </w:rPr>
              <w:t>分</w:t>
            </w:r>
          </w:p>
        </w:tc>
        <w:tc>
          <w:tcPr>
            <w:tcW w:w="707" w:type="dxa"/>
            <w:vAlign w:val="top"/>
          </w:tcPr>
          <w:p w14:paraId="46CB36BF">
            <w:pPr>
              <w:pStyle w:val="5"/>
              <w:spacing w:before="237" w:line="222" w:lineRule="auto"/>
              <w:ind w:left="156"/>
              <w:rPr>
                <w:rFonts w:ascii="楷体" w:hAnsi="楷体" w:eastAsia="楷体" w:cs="楷体"/>
              </w:rPr>
            </w:pPr>
            <w:r>
              <w:rPr>
                <w:spacing w:val="-7"/>
              </w:rPr>
              <w:t>2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7"/>
              </w:rPr>
              <w:t>分</w:t>
            </w:r>
          </w:p>
        </w:tc>
        <w:tc>
          <w:tcPr>
            <w:tcW w:w="772" w:type="dxa"/>
            <w:vAlign w:val="top"/>
          </w:tcPr>
          <w:p w14:paraId="4AE01440">
            <w:pPr>
              <w:pStyle w:val="5"/>
              <w:spacing w:before="237" w:line="222" w:lineRule="auto"/>
              <w:ind w:left="161"/>
              <w:rPr>
                <w:rFonts w:ascii="楷体" w:hAnsi="楷体" w:eastAsia="楷体" w:cs="楷体"/>
              </w:rPr>
            </w:pPr>
            <w:r>
              <w:rPr>
                <w:spacing w:val="-8"/>
              </w:rPr>
              <w:t>3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8"/>
              </w:rPr>
              <w:t>分</w:t>
            </w:r>
          </w:p>
        </w:tc>
        <w:tc>
          <w:tcPr>
            <w:tcW w:w="728" w:type="dxa"/>
            <w:vAlign w:val="top"/>
          </w:tcPr>
          <w:p w14:paraId="3C71F4CF">
            <w:pPr>
              <w:pStyle w:val="5"/>
              <w:spacing w:before="237" w:line="222" w:lineRule="auto"/>
              <w:ind w:left="158"/>
              <w:rPr>
                <w:rFonts w:ascii="楷体" w:hAnsi="楷体" w:eastAsia="楷体" w:cs="楷体"/>
              </w:rPr>
            </w:pPr>
            <w:r>
              <w:rPr>
                <w:spacing w:val="-5"/>
              </w:rPr>
              <w:t>4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5"/>
              </w:rPr>
              <w:t>分</w:t>
            </w:r>
          </w:p>
        </w:tc>
        <w:tc>
          <w:tcPr>
            <w:tcW w:w="729" w:type="dxa"/>
            <w:vAlign w:val="top"/>
          </w:tcPr>
          <w:p w14:paraId="631BFF4D">
            <w:pPr>
              <w:pStyle w:val="5"/>
              <w:spacing w:before="237" w:line="222" w:lineRule="auto"/>
              <w:ind w:left="164"/>
              <w:rPr>
                <w:rFonts w:ascii="楷体" w:hAnsi="楷体" w:eastAsia="楷体" w:cs="楷体"/>
              </w:rPr>
            </w:pPr>
            <w:r>
              <w:rPr>
                <w:spacing w:val="-8"/>
              </w:rPr>
              <w:t>5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8"/>
              </w:rPr>
              <w:t>分</w:t>
            </w:r>
          </w:p>
        </w:tc>
        <w:tc>
          <w:tcPr>
            <w:tcW w:w="728" w:type="dxa"/>
            <w:vAlign w:val="top"/>
          </w:tcPr>
          <w:p w14:paraId="51A3394D">
            <w:pPr>
              <w:pStyle w:val="5"/>
              <w:spacing w:before="237" w:line="222" w:lineRule="auto"/>
              <w:ind w:left="165"/>
              <w:rPr>
                <w:rFonts w:ascii="楷体" w:hAnsi="楷体" w:eastAsia="楷体" w:cs="楷体"/>
              </w:rPr>
            </w:pPr>
            <w:r>
              <w:rPr>
                <w:spacing w:val="-6"/>
              </w:rPr>
              <w:t>6</w:t>
            </w:r>
            <w:r>
              <w:rPr>
                <w:spacing w:val="-52"/>
              </w:rPr>
              <w:t xml:space="preserve"> </w:t>
            </w:r>
            <w:r>
              <w:rPr>
                <w:rFonts w:ascii="楷体" w:hAnsi="楷体" w:eastAsia="楷体" w:cs="楷体"/>
                <w:spacing w:val="-6"/>
              </w:rPr>
              <w:t>分</w:t>
            </w:r>
          </w:p>
        </w:tc>
        <w:tc>
          <w:tcPr>
            <w:tcW w:w="772" w:type="dxa"/>
            <w:vAlign w:val="top"/>
          </w:tcPr>
          <w:p w14:paraId="369404BC">
            <w:pPr>
              <w:pStyle w:val="5"/>
              <w:spacing w:before="237" w:line="222" w:lineRule="auto"/>
              <w:ind w:left="169"/>
              <w:rPr>
                <w:rFonts w:ascii="楷体" w:hAnsi="楷体" w:eastAsia="楷体" w:cs="楷体"/>
              </w:rPr>
            </w:pPr>
            <w:r>
              <w:rPr>
                <w:spacing w:val="-8"/>
              </w:rPr>
              <w:t>7</w:t>
            </w:r>
            <w:r>
              <w:rPr>
                <w:spacing w:val="-52"/>
              </w:rPr>
              <w:t xml:space="preserve"> </w:t>
            </w:r>
            <w:r>
              <w:rPr>
                <w:rFonts w:ascii="楷体" w:hAnsi="楷体" w:eastAsia="楷体" w:cs="楷体"/>
                <w:spacing w:val="-8"/>
              </w:rPr>
              <w:t>分</w:t>
            </w:r>
          </w:p>
        </w:tc>
        <w:tc>
          <w:tcPr>
            <w:tcW w:w="707" w:type="dxa"/>
            <w:vAlign w:val="top"/>
          </w:tcPr>
          <w:p w14:paraId="084CBB0D">
            <w:pPr>
              <w:pStyle w:val="5"/>
              <w:spacing w:before="237" w:line="222" w:lineRule="auto"/>
              <w:ind w:left="167"/>
              <w:rPr>
                <w:rFonts w:ascii="楷体" w:hAnsi="楷体" w:eastAsia="楷体" w:cs="楷体"/>
              </w:rPr>
            </w:pPr>
            <w:r>
              <w:rPr>
                <w:spacing w:val="-6"/>
              </w:rPr>
              <w:t>8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6"/>
              </w:rPr>
              <w:t>分</w:t>
            </w:r>
          </w:p>
        </w:tc>
        <w:tc>
          <w:tcPr>
            <w:tcW w:w="707" w:type="dxa"/>
            <w:vAlign w:val="top"/>
          </w:tcPr>
          <w:p w14:paraId="73EBF4F7">
            <w:pPr>
              <w:pStyle w:val="5"/>
              <w:spacing w:before="237" w:line="222" w:lineRule="auto"/>
              <w:ind w:left="170"/>
              <w:rPr>
                <w:rFonts w:ascii="楷体" w:hAnsi="楷体" w:eastAsia="楷体" w:cs="楷体"/>
              </w:rPr>
            </w:pPr>
            <w:r>
              <w:rPr>
                <w:spacing w:val="-6"/>
              </w:rPr>
              <w:t>9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6"/>
              </w:rPr>
              <w:t>分</w:t>
            </w:r>
          </w:p>
        </w:tc>
        <w:tc>
          <w:tcPr>
            <w:tcW w:w="879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1F8BF9B9">
            <w:pPr>
              <w:pStyle w:val="5"/>
              <w:spacing w:before="237" w:line="222" w:lineRule="auto"/>
              <w:ind w:left="219"/>
              <w:rPr>
                <w:rFonts w:ascii="楷体" w:hAnsi="楷体" w:eastAsia="楷体" w:cs="楷体"/>
              </w:rPr>
            </w:pPr>
            <w:r>
              <w:rPr>
                <w:spacing w:val="-10"/>
              </w:rPr>
              <w:t>10</w:t>
            </w:r>
            <w:r>
              <w:rPr>
                <w:spacing w:val="-50"/>
              </w:rPr>
              <w:t xml:space="preserve"> </w:t>
            </w:r>
            <w:r>
              <w:rPr>
                <w:rFonts w:ascii="楷体" w:hAnsi="楷体" w:eastAsia="楷体" w:cs="楷体"/>
                <w:spacing w:val="-10"/>
              </w:rPr>
              <w:t>分</w:t>
            </w:r>
          </w:p>
        </w:tc>
        <w:tc>
          <w:tcPr>
            <w:tcW w:w="728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top"/>
          </w:tcPr>
          <w:p w14:paraId="7D6A3C37">
            <w:pPr>
              <w:rPr>
                <w:rFonts w:ascii="Arial"/>
                <w:sz w:val="21"/>
              </w:rPr>
            </w:pPr>
          </w:p>
        </w:tc>
      </w:tr>
      <w:tr w14:paraId="2B551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6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521F9BA0">
            <w:pPr>
              <w:spacing w:line="270" w:lineRule="auto"/>
              <w:rPr>
                <w:rFonts w:ascii="Arial"/>
                <w:sz w:val="21"/>
              </w:rPr>
            </w:pPr>
          </w:p>
          <w:p w14:paraId="5A837C44">
            <w:pPr>
              <w:spacing w:line="271" w:lineRule="auto"/>
              <w:rPr>
                <w:rFonts w:ascii="Arial"/>
                <w:sz w:val="21"/>
              </w:rPr>
            </w:pPr>
          </w:p>
          <w:p w14:paraId="57D57D2F">
            <w:pPr>
              <w:spacing w:line="271" w:lineRule="auto"/>
              <w:rPr>
                <w:rFonts w:ascii="Arial"/>
                <w:sz w:val="21"/>
              </w:rPr>
            </w:pPr>
          </w:p>
          <w:p w14:paraId="0A26158E">
            <w:pPr>
              <w:pStyle w:val="5"/>
              <w:spacing w:before="78"/>
              <w:ind w:left="126" w:right="130" w:firstLine="9"/>
              <w:rPr>
                <w:rFonts w:ascii="黑体" w:hAnsi="黑体" w:eastAsia="黑体" w:cs="黑体"/>
              </w:rPr>
            </w:pPr>
            <w:r>
              <w:rPr>
                <w:rFonts w:ascii="黑体" w:hAnsi="黑体" w:eastAsia="黑体" w:cs="黑体"/>
                <w:spacing w:val="-3"/>
              </w:rPr>
              <w:t>单杠引体向上</w:t>
            </w:r>
            <w:r>
              <w:rPr>
                <w:rFonts w:ascii="黑体" w:hAnsi="黑体" w:eastAsia="黑体" w:cs="黑体"/>
                <w:spacing w:val="-11"/>
              </w:rPr>
              <w:t>（次</w:t>
            </w:r>
            <w:r>
              <w:rPr>
                <w:spacing w:val="-11"/>
              </w:rPr>
              <w:t>/2</w:t>
            </w:r>
            <w:r>
              <w:rPr>
                <w:spacing w:val="-44"/>
              </w:rPr>
              <w:t xml:space="preserve"> </w:t>
            </w:r>
            <w:r>
              <w:rPr>
                <w:rFonts w:ascii="黑体" w:hAnsi="黑体" w:eastAsia="黑体" w:cs="黑体"/>
                <w:spacing w:val="-11"/>
              </w:rPr>
              <w:t>分钟）</w:t>
            </w:r>
          </w:p>
        </w:tc>
        <w:tc>
          <w:tcPr>
            <w:tcW w:w="728" w:type="dxa"/>
            <w:vAlign w:val="top"/>
          </w:tcPr>
          <w:p w14:paraId="42AEB652">
            <w:pPr>
              <w:pStyle w:val="5"/>
              <w:spacing w:before="305" w:line="163" w:lineRule="exact"/>
              <w:ind w:left="299"/>
            </w:pPr>
            <w:r>
              <w:rPr>
                <w:position w:val="-4"/>
              </w:rPr>
              <w:t>-</w:t>
            </w:r>
          </w:p>
        </w:tc>
        <w:tc>
          <w:tcPr>
            <w:tcW w:w="707" w:type="dxa"/>
            <w:vAlign w:val="top"/>
          </w:tcPr>
          <w:p w14:paraId="19E4D920">
            <w:pPr>
              <w:pStyle w:val="5"/>
              <w:spacing w:before="192" w:line="241" w:lineRule="auto"/>
              <w:ind w:left="323"/>
            </w:pPr>
            <w:r>
              <w:t>1</w:t>
            </w:r>
          </w:p>
        </w:tc>
        <w:tc>
          <w:tcPr>
            <w:tcW w:w="772" w:type="dxa"/>
            <w:vAlign w:val="top"/>
          </w:tcPr>
          <w:p w14:paraId="56672E35">
            <w:pPr>
              <w:pStyle w:val="5"/>
              <w:spacing w:before="192" w:line="241" w:lineRule="auto"/>
              <w:ind w:left="308"/>
            </w:pPr>
            <w:r>
              <w:t>2</w:t>
            </w:r>
          </w:p>
        </w:tc>
        <w:tc>
          <w:tcPr>
            <w:tcW w:w="728" w:type="dxa"/>
            <w:vAlign w:val="top"/>
          </w:tcPr>
          <w:p w14:paraId="6E70D4D6">
            <w:pPr>
              <w:pStyle w:val="5"/>
              <w:spacing w:before="191"/>
              <w:ind w:left="313"/>
            </w:pPr>
            <w:r>
              <w:t>3</w:t>
            </w:r>
          </w:p>
        </w:tc>
        <w:tc>
          <w:tcPr>
            <w:tcW w:w="729" w:type="dxa"/>
            <w:vAlign w:val="top"/>
          </w:tcPr>
          <w:p w14:paraId="25DD49AA">
            <w:pPr>
              <w:pStyle w:val="5"/>
              <w:spacing w:before="192" w:line="241" w:lineRule="auto"/>
              <w:ind w:left="310"/>
            </w:pPr>
            <w:r>
              <w:t>4</w:t>
            </w:r>
          </w:p>
        </w:tc>
        <w:tc>
          <w:tcPr>
            <w:tcW w:w="728" w:type="dxa"/>
            <w:vAlign w:val="top"/>
          </w:tcPr>
          <w:p w14:paraId="1382E789">
            <w:pPr>
              <w:pStyle w:val="5"/>
              <w:spacing w:before="191"/>
              <w:ind w:left="316"/>
            </w:pPr>
            <w:r>
              <w:t>5</w:t>
            </w:r>
          </w:p>
        </w:tc>
        <w:tc>
          <w:tcPr>
            <w:tcW w:w="772" w:type="dxa"/>
            <w:vAlign w:val="top"/>
          </w:tcPr>
          <w:p w14:paraId="3EEB0DA3">
            <w:pPr>
              <w:pStyle w:val="5"/>
              <w:spacing w:before="191"/>
              <w:ind w:left="316"/>
            </w:pPr>
            <w:r>
              <w:t>6</w:t>
            </w:r>
          </w:p>
        </w:tc>
        <w:tc>
          <w:tcPr>
            <w:tcW w:w="707" w:type="dxa"/>
            <w:vAlign w:val="top"/>
          </w:tcPr>
          <w:p w14:paraId="7AFCD72A">
            <w:pPr>
              <w:pStyle w:val="5"/>
              <w:spacing w:before="191"/>
              <w:ind w:left="323"/>
            </w:pPr>
            <w:r>
              <w:t>7</w:t>
            </w:r>
          </w:p>
        </w:tc>
        <w:tc>
          <w:tcPr>
            <w:tcW w:w="707" w:type="dxa"/>
            <w:vAlign w:val="top"/>
          </w:tcPr>
          <w:p w14:paraId="3E56CD33">
            <w:pPr>
              <w:pStyle w:val="5"/>
              <w:spacing w:before="191"/>
              <w:ind w:left="318"/>
            </w:pPr>
            <w:r>
              <w:t>9</w:t>
            </w:r>
          </w:p>
        </w:tc>
        <w:tc>
          <w:tcPr>
            <w:tcW w:w="879" w:type="dxa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3389B9A9">
            <w:pPr>
              <w:pStyle w:val="5"/>
              <w:spacing w:before="192" w:line="241" w:lineRule="auto"/>
              <w:ind w:left="358"/>
            </w:pPr>
            <w:r>
              <w:rPr>
                <w:spacing w:val="-14"/>
              </w:rPr>
              <w:t>11</w:t>
            </w:r>
          </w:p>
        </w:tc>
        <w:tc>
          <w:tcPr>
            <w:tcW w:w="728" w:type="dxa"/>
            <w:vMerge w:val="restart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65C4CA8A">
            <w:pPr>
              <w:spacing w:line="244" w:lineRule="auto"/>
              <w:rPr>
                <w:rFonts w:ascii="Arial"/>
                <w:sz w:val="21"/>
              </w:rPr>
            </w:pPr>
          </w:p>
          <w:p w14:paraId="2A09CCFE">
            <w:pPr>
              <w:spacing w:line="244" w:lineRule="auto"/>
              <w:rPr>
                <w:rFonts w:ascii="Arial"/>
                <w:sz w:val="21"/>
              </w:rPr>
            </w:pPr>
          </w:p>
          <w:p w14:paraId="3D062AE5">
            <w:pPr>
              <w:spacing w:line="244" w:lineRule="auto"/>
              <w:rPr>
                <w:rFonts w:ascii="Arial"/>
                <w:sz w:val="21"/>
              </w:rPr>
            </w:pPr>
          </w:p>
          <w:p w14:paraId="40486A38">
            <w:pPr>
              <w:spacing w:line="244" w:lineRule="auto"/>
              <w:rPr>
                <w:rFonts w:ascii="Arial"/>
                <w:sz w:val="21"/>
              </w:rPr>
            </w:pPr>
          </w:p>
          <w:p w14:paraId="6EF51CE8">
            <w:pPr>
              <w:spacing w:line="244" w:lineRule="auto"/>
              <w:rPr>
                <w:rFonts w:ascii="Arial"/>
                <w:sz w:val="21"/>
              </w:rPr>
            </w:pPr>
          </w:p>
          <w:p w14:paraId="29BCDE09">
            <w:pPr>
              <w:spacing w:line="244" w:lineRule="auto"/>
              <w:rPr>
                <w:rFonts w:ascii="Arial"/>
                <w:sz w:val="21"/>
              </w:rPr>
            </w:pPr>
          </w:p>
          <w:p w14:paraId="38F55B7C">
            <w:pPr>
              <w:spacing w:line="245" w:lineRule="auto"/>
              <w:rPr>
                <w:rFonts w:ascii="Arial"/>
                <w:sz w:val="21"/>
              </w:rPr>
            </w:pPr>
          </w:p>
          <w:p w14:paraId="1B2E96D0">
            <w:pPr>
              <w:spacing w:before="88" w:line="246" w:lineRule="auto"/>
              <w:ind w:left="132" w:right="109" w:firstLine="11"/>
              <w:jc w:val="both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6A86A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73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310A4EBB">
            <w:pPr>
              <w:rPr>
                <w:rFonts w:ascii="Arial"/>
                <w:sz w:val="21"/>
              </w:rPr>
            </w:pPr>
          </w:p>
        </w:tc>
        <w:tc>
          <w:tcPr>
            <w:tcW w:w="7457" w:type="dxa"/>
            <w:gridSpan w:val="10"/>
            <w:tcBorders>
              <w:right w:val="single" w:color="000000" w:sz="2" w:space="0"/>
            </w:tcBorders>
            <w:vAlign w:val="top"/>
          </w:tcPr>
          <w:p w14:paraId="60D25093">
            <w:pPr>
              <w:pStyle w:val="5"/>
              <w:spacing w:before="24" w:line="192" w:lineRule="auto"/>
              <w:ind w:left="60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单个或分组考核。</w:t>
            </w:r>
          </w:p>
          <w:p w14:paraId="2C9FA631">
            <w:pPr>
              <w:pStyle w:val="5"/>
              <w:spacing w:before="1" w:line="191" w:lineRule="auto"/>
              <w:ind w:left="106" w:right="94" w:firstLine="480"/>
              <w:rPr>
                <w:rFonts w:hint="default" w:ascii="Times New Roman" w:hAnsi="Times New Roman" w:eastAsia="方正仿宋_GBK" w:cs="Times New Roman"/>
              </w:rPr>
            </w:pPr>
            <w:r>
              <w:rPr>
                <w:spacing w:val="2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2"/>
              </w:rPr>
              <w:t>按照规定动作要领完成动作。引体时下颌高于杠面、身体不得借助振浪或摆动</w:t>
            </w:r>
            <w:r>
              <w:rPr>
                <w:rFonts w:hint="default" w:ascii="Times New Roman" w:hAnsi="Times New Roman" w:eastAsia="方正仿宋_GBK" w:cs="Times New Roman"/>
                <w:spacing w:val="2"/>
              </w:rPr>
              <w:t>、悬垂时双肘关节伸直；脚触及地面或立柱，结束考</w:t>
            </w:r>
            <w:r>
              <w:rPr>
                <w:rFonts w:hint="default" w:ascii="Times New Roman" w:hAnsi="Times New Roman" w:eastAsia="方正仿宋_GBK" w:cs="Times New Roman"/>
                <w:spacing w:val="-6"/>
              </w:rPr>
              <w:t>核。</w:t>
            </w:r>
          </w:p>
          <w:p w14:paraId="0F6B894B">
            <w:pPr>
              <w:pStyle w:val="5"/>
              <w:spacing w:line="190" w:lineRule="auto"/>
              <w:ind w:left="589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spacing w:val="-2"/>
              </w:rPr>
              <w:t>考核以完成次数计算成绩，</w:t>
            </w:r>
            <w:r>
              <w:rPr>
                <w:rFonts w:hint="default" w:ascii="Times New Roman" w:hAnsi="Times New Roman" w:cs="Times New Roman"/>
                <w:spacing w:val="-2"/>
              </w:rPr>
              <w:t>1</w:t>
            </w:r>
            <w:r>
              <w:rPr>
                <w:rFonts w:hint="default" w:ascii="Times New Roman" w:hAnsi="Times New Roman" w:cs="Times New Roman"/>
                <w:spacing w:val="-28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2"/>
              </w:rPr>
              <w:t>次未完成的不计分。</w:t>
            </w:r>
          </w:p>
          <w:p w14:paraId="1940F1EA">
            <w:pPr>
              <w:pStyle w:val="5"/>
              <w:spacing w:line="184" w:lineRule="auto"/>
              <w:ind w:left="584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default" w:ascii="Times New Roman" w:hAnsi="Times New Roman" w:cs="Times New Roman"/>
                <w:spacing w:val="-7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spacing w:val="-7"/>
              </w:rPr>
              <w:t>得分超出</w:t>
            </w:r>
            <w:r>
              <w:rPr>
                <w:rFonts w:hint="default" w:ascii="Times New Roman" w:hAnsi="Times New Roman" w:cs="Times New Roman"/>
                <w:spacing w:val="-7"/>
              </w:rPr>
              <w:t>10</w:t>
            </w:r>
            <w:r>
              <w:rPr>
                <w:rFonts w:hint="default" w:ascii="Times New Roman" w:hAnsi="Times New Roman" w:cs="Times New Roman"/>
                <w:spacing w:val="-46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7"/>
              </w:rPr>
              <w:t>分的，每递增</w:t>
            </w:r>
            <w:r>
              <w:rPr>
                <w:rFonts w:hint="default" w:ascii="Times New Roman" w:hAnsi="Times New Roman" w:eastAsia="方正仿宋_GBK" w:cs="Times New Roman"/>
                <w:spacing w:val="-35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pacing w:val="-7"/>
              </w:rPr>
              <w:t>次增加</w:t>
            </w:r>
            <w:r>
              <w:rPr>
                <w:rFonts w:hint="default" w:ascii="Times New Roman" w:hAnsi="Times New Roman" w:eastAsia="方正仿宋_GBK" w:cs="Times New Roman"/>
                <w:spacing w:val="-7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spacing w:val="-7"/>
              </w:rPr>
              <w:t>分，最高</w:t>
            </w:r>
            <w:r>
              <w:rPr>
                <w:rFonts w:hint="default" w:ascii="Times New Roman" w:hAnsi="Times New Roman" w:eastAsia="方正仿宋_GBK" w:cs="Times New Roman"/>
                <w:spacing w:val="-20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-8"/>
              </w:rPr>
              <w:t>5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分。</w:t>
            </w:r>
          </w:p>
        </w:tc>
        <w:tc>
          <w:tcPr>
            <w:tcW w:w="728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25B6948D">
            <w:pPr>
              <w:rPr>
                <w:rFonts w:ascii="Arial"/>
                <w:sz w:val="21"/>
              </w:rPr>
            </w:pPr>
          </w:p>
        </w:tc>
      </w:tr>
      <w:tr w14:paraId="3E7EC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6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128CF6F3">
            <w:pPr>
              <w:spacing w:line="253" w:lineRule="auto"/>
              <w:rPr>
                <w:rFonts w:ascii="Arial"/>
                <w:sz w:val="21"/>
              </w:rPr>
            </w:pPr>
          </w:p>
          <w:p w14:paraId="76381C94">
            <w:pPr>
              <w:spacing w:line="254" w:lineRule="auto"/>
              <w:rPr>
                <w:rFonts w:ascii="Arial"/>
                <w:sz w:val="21"/>
              </w:rPr>
            </w:pPr>
          </w:p>
          <w:p w14:paraId="63AC1419">
            <w:pPr>
              <w:spacing w:line="254" w:lineRule="auto"/>
              <w:rPr>
                <w:rFonts w:ascii="Arial"/>
                <w:sz w:val="21"/>
              </w:rPr>
            </w:pPr>
          </w:p>
          <w:p w14:paraId="783429EE">
            <w:pPr>
              <w:spacing w:before="78" w:line="222" w:lineRule="auto"/>
              <w:ind w:left="48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俯卧撑</w:t>
            </w:r>
          </w:p>
          <w:p w14:paraId="0D75BEC6">
            <w:pPr>
              <w:pStyle w:val="5"/>
              <w:spacing w:before="21" w:line="222" w:lineRule="auto"/>
              <w:ind w:left="126"/>
              <w:rPr>
                <w:rFonts w:ascii="黑体" w:hAnsi="黑体" w:eastAsia="黑体" w:cs="黑体"/>
              </w:rPr>
            </w:pPr>
            <w:r>
              <w:rPr>
                <w:rFonts w:ascii="黑体" w:hAnsi="黑体" w:eastAsia="黑体" w:cs="黑体"/>
                <w:spacing w:val="-7"/>
              </w:rPr>
              <w:t>（次</w:t>
            </w:r>
            <w:r>
              <w:rPr>
                <w:spacing w:val="-7"/>
              </w:rPr>
              <w:t>/2</w:t>
            </w:r>
            <w:r>
              <w:rPr>
                <w:spacing w:val="-43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</w:rPr>
              <w:t>分钟）</w:t>
            </w:r>
          </w:p>
        </w:tc>
        <w:tc>
          <w:tcPr>
            <w:tcW w:w="728" w:type="dxa"/>
            <w:tcBorders>
              <w:right w:val="single" w:color="000000" w:sz="2" w:space="0"/>
            </w:tcBorders>
            <w:vAlign w:val="top"/>
          </w:tcPr>
          <w:p w14:paraId="3ADCF80E">
            <w:pPr>
              <w:pStyle w:val="5"/>
              <w:spacing w:before="195"/>
              <w:ind w:left="303"/>
            </w:pPr>
            <w:r>
              <w:t>6</w:t>
            </w:r>
          </w:p>
        </w:tc>
        <w:tc>
          <w:tcPr>
            <w:tcW w:w="707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687CE4FC">
            <w:pPr>
              <w:pStyle w:val="5"/>
              <w:spacing w:before="195"/>
              <w:ind w:left="308"/>
            </w:pPr>
            <w:r>
              <w:t>8</w:t>
            </w:r>
          </w:p>
        </w:tc>
        <w:tc>
          <w:tcPr>
            <w:tcW w:w="772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8B3CA97">
            <w:pPr>
              <w:pStyle w:val="5"/>
              <w:spacing w:before="195" w:line="241" w:lineRule="auto"/>
              <w:ind w:left="241"/>
            </w:pPr>
            <w:r>
              <w:rPr>
                <w:spacing w:val="-14"/>
              </w:rPr>
              <w:t>11</w:t>
            </w:r>
          </w:p>
        </w:tc>
        <w:tc>
          <w:tcPr>
            <w:tcW w:w="728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B1ABC24">
            <w:pPr>
              <w:pStyle w:val="5"/>
              <w:spacing w:before="195" w:line="241" w:lineRule="auto"/>
              <w:ind w:left="244"/>
            </w:pPr>
            <w:r>
              <w:rPr>
                <w:spacing w:val="-14"/>
              </w:rPr>
              <w:t>14</w:t>
            </w:r>
          </w:p>
        </w:tc>
        <w:tc>
          <w:tcPr>
            <w:tcW w:w="729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527E9DA">
            <w:pPr>
              <w:pStyle w:val="5"/>
              <w:spacing w:before="195"/>
              <w:ind w:left="247"/>
            </w:pPr>
            <w:r>
              <w:rPr>
                <w:spacing w:val="-14"/>
              </w:rPr>
              <w:t>18</w:t>
            </w:r>
          </w:p>
        </w:tc>
        <w:tc>
          <w:tcPr>
            <w:tcW w:w="728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BB4BA8E">
            <w:pPr>
              <w:pStyle w:val="5"/>
              <w:spacing w:before="195" w:line="241" w:lineRule="auto"/>
              <w:ind w:left="233"/>
            </w:pPr>
            <w:r>
              <w:rPr>
                <w:spacing w:val="-7"/>
              </w:rPr>
              <w:t>22</w:t>
            </w:r>
          </w:p>
        </w:tc>
        <w:tc>
          <w:tcPr>
            <w:tcW w:w="772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F709A44">
            <w:pPr>
              <w:pStyle w:val="5"/>
              <w:spacing w:before="195"/>
              <w:ind w:left="235"/>
            </w:pPr>
            <w:r>
              <w:rPr>
                <w:spacing w:val="-7"/>
              </w:rPr>
              <w:t>27</w:t>
            </w:r>
          </w:p>
        </w:tc>
        <w:tc>
          <w:tcPr>
            <w:tcW w:w="707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A781468">
            <w:pPr>
              <w:pStyle w:val="5"/>
              <w:spacing w:before="195"/>
              <w:ind w:left="238"/>
            </w:pPr>
            <w:r>
              <w:rPr>
                <w:spacing w:val="-8"/>
              </w:rPr>
              <w:t>32</w:t>
            </w:r>
          </w:p>
        </w:tc>
        <w:tc>
          <w:tcPr>
            <w:tcW w:w="707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4B45B94">
            <w:pPr>
              <w:pStyle w:val="5"/>
              <w:spacing w:before="195"/>
              <w:ind w:left="241"/>
            </w:pPr>
            <w:r>
              <w:rPr>
                <w:spacing w:val="-8"/>
              </w:rPr>
              <w:t>38</w:t>
            </w:r>
          </w:p>
        </w:tc>
        <w:tc>
          <w:tcPr>
            <w:tcW w:w="879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7BBC5CEA">
            <w:pPr>
              <w:pStyle w:val="5"/>
              <w:spacing w:before="195" w:line="241" w:lineRule="auto"/>
              <w:ind w:left="317"/>
            </w:pPr>
            <w:r>
              <w:rPr>
                <w:spacing w:val="-5"/>
              </w:rPr>
              <w:t>42</w:t>
            </w:r>
          </w:p>
        </w:tc>
        <w:tc>
          <w:tcPr>
            <w:tcW w:w="728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74043A98">
            <w:pPr>
              <w:rPr>
                <w:rFonts w:ascii="Arial"/>
                <w:sz w:val="21"/>
              </w:rPr>
            </w:pPr>
          </w:p>
        </w:tc>
      </w:tr>
      <w:tr w14:paraId="194B6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0" w:hRule="atLeast"/>
        </w:trPr>
        <w:tc>
          <w:tcPr>
            <w:tcW w:w="173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6BA9B660">
            <w:pPr>
              <w:rPr>
                <w:rFonts w:ascii="Arial"/>
                <w:sz w:val="21"/>
              </w:rPr>
            </w:pPr>
          </w:p>
        </w:tc>
        <w:tc>
          <w:tcPr>
            <w:tcW w:w="7457" w:type="dxa"/>
            <w:gridSpan w:val="10"/>
            <w:tcBorders>
              <w:right w:val="single" w:color="000000" w:sz="2" w:space="0"/>
            </w:tcBorders>
            <w:vAlign w:val="top"/>
          </w:tcPr>
          <w:p w14:paraId="3D479BA4">
            <w:pPr>
              <w:pStyle w:val="5"/>
              <w:spacing w:before="111" w:line="192" w:lineRule="auto"/>
              <w:ind w:left="60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单个或分组考核。</w:t>
            </w:r>
          </w:p>
          <w:p w14:paraId="6E39189A">
            <w:pPr>
              <w:pStyle w:val="5"/>
              <w:spacing w:before="1" w:line="191" w:lineRule="auto"/>
              <w:ind w:left="114" w:right="94" w:firstLine="473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2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2"/>
              </w:rPr>
              <w:t>按照规定动作要领完成动作。屈臂时肩关节高于肘关节、伸臂</w:t>
            </w:r>
            <w:r>
              <w:rPr>
                <w:rFonts w:ascii="方正仿宋_GBK" w:hAnsi="方正仿宋_GBK" w:eastAsia="方正仿宋_GBK" w:cs="方正仿宋_GBK"/>
              </w:rPr>
              <w:t>时双肘关节未伸直、做动作时身体未保持平直</w:t>
            </w:r>
            <w:r>
              <w:rPr>
                <w:rFonts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</w:rPr>
              <w:t>，该次动作不计数；除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手脚外身体其他部位触及地面，结束考核。</w:t>
            </w:r>
          </w:p>
          <w:p w14:paraId="12988EA1">
            <w:pPr>
              <w:pStyle w:val="5"/>
              <w:spacing w:line="230" w:lineRule="auto"/>
              <w:ind w:left="589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得分超出</w:t>
            </w:r>
            <w:r>
              <w:rPr>
                <w:rFonts w:hint="eastAsia" w:ascii="方正仿宋_GBK" w:hAnsi="方正仿宋_GBK" w:eastAsia="方正仿宋_GBK" w:cs="方正仿宋_GBK"/>
                <w:spacing w:val="-7"/>
                <w:lang w:val="en-US" w:eastAsia="zh-CN"/>
              </w:rPr>
              <w:t>1</w:t>
            </w:r>
            <w:r>
              <w:rPr>
                <w:spacing w:val="-7"/>
              </w:rPr>
              <w:t>0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分的，每递增</w:t>
            </w:r>
            <w:r>
              <w:rPr>
                <w:rFonts w:ascii="方正仿宋_GBK" w:hAnsi="方正仿宋_GBK" w:eastAsia="方正仿宋_GBK" w:cs="方正仿宋_GBK"/>
                <w:spacing w:val="-35"/>
              </w:rPr>
              <w:t xml:space="preserve"> </w:t>
            </w:r>
            <w:r>
              <w:rPr>
                <w:spacing w:val="-7"/>
              </w:rPr>
              <w:t>6</w:t>
            </w:r>
            <w:r>
              <w:rPr>
                <w:spacing w:val="-4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次增加 </w:t>
            </w:r>
            <w:r>
              <w:rPr>
                <w:spacing w:val="-7"/>
              </w:rPr>
              <w:t>1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19"/>
              </w:rPr>
              <w:t xml:space="preserve"> </w:t>
            </w:r>
            <w:r>
              <w:rPr>
                <w:spacing w:val="-8"/>
              </w:rPr>
              <w:t>15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分。</w:t>
            </w:r>
          </w:p>
        </w:tc>
        <w:tc>
          <w:tcPr>
            <w:tcW w:w="728" w:type="dxa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  <w:vAlign w:val="top"/>
          </w:tcPr>
          <w:p w14:paraId="3BB843D7">
            <w:pPr>
              <w:rPr>
                <w:rFonts w:ascii="Arial"/>
                <w:sz w:val="21"/>
              </w:rPr>
            </w:pPr>
          </w:p>
        </w:tc>
      </w:tr>
      <w:tr w14:paraId="0B7FCB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36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4AFC9E1E">
            <w:pPr>
              <w:spacing w:line="294" w:lineRule="auto"/>
              <w:rPr>
                <w:rFonts w:ascii="Arial"/>
                <w:sz w:val="21"/>
              </w:rPr>
            </w:pPr>
          </w:p>
          <w:p w14:paraId="07DE0150">
            <w:pPr>
              <w:spacing w:line="294" w:lineRule="auto"/>
              <w:rPr>
                <w:rFonts w:ascii="Arial"/>
                <w:sz w:val="21"/>
              </w:rPr>
            </w:pPr>
          </w:p>
          <w:p w14:paraId="7CDB0C17">
            <w:pPr>
              <w:spacing w:line="295" w:lineRule="auto"/>
              <w:rPr>
                <w:rFonts w:ascii="Arial"/>
                <w:sz w:val="21"/>
              </w:rPr>
            </w:pPr>
          </w:p>
          <w:p w14:paraId="61C8BC9B">
            <w:pPr>
              <w:spacing w:line="295" w:lineRule="auto"/>
              <w:rPr>
                <w:rFonts w:ascii="Arial"/>
                <w:sz w:val="21"/>
              </w:rPr>
            </w:pPr>
          </w:p>
          <w:p w14:paraId="30B4EB31">
            <w:pPr>
              <w:pStyle w:val="5"/>
              <w:spacing w:before="78" w:line="222" w:lineRule="auto"/>
              <w:jc w:val="center"/>
              <w:rPr>
                <w:rFonts w:hint="eastAsia" w:ascii="黑体" w:hAnsi="黑体" w:eastAsia="黑体" w:cs="黑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  <w:lang w:val="en-US" w:eastAsia="zh-CN"/>
              </w:rPr>
              <w:t>屈膝仰卧起坐</w:t>
            </w:r>
          </w:p>
          <w:p w14:paraId="5E135EB7">
            <w:pPr>
              <w:pStyle w:val="5"/>
              <w:spacing w:before="78" w:line="222" w:lineRule="auto"/>
              <w:jc w:val="center"/>
              <w:rPr>
                <w:rFonts w:ascii="黑体" w:hAnsi="黑体" w:eastAsia="黑体" w:cs="黑体"/>
              </w:rPr>
            </w:pPr>
            <w:r>
              <w:rPr>
                <w:rFonts w:ascii="黑体" w:hAnsi="黑体" w:eastAsia="黑体" w:cs="黑体"/>
                <w:spacing w:val="-7"/>
              </w:rPr>
              <w:t>（次</w:t>
            </w:r>
            <w:r>
              <w:rPr>
                <w:spacing w:val="-7"/>
              </w:rPr>
              <w:t>/2</w:t>
            </w:r>
            <w:r>
              <w:rPr>
                <w:spacing w:val="-43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</w:rPr>
              <w:t>分钟）</w:t>
            </w:r>
          </w:p>
        </w:tc>
        <w:tc>
          <w:tcPr>
            <w:tcW w:w="728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FAA8803">
            <w:pPr>
              <w:pStyle w:val="5"/>
              <w:spacing w:before="237" w:line="222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30</w:t>
            </w:r>
          </w:p>
        </w:tc>
        <w:tc>
          <w:tcPr>
            <w:tcW w:w="7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97BC46E">
            <w:pPr>
              <w:pStyle w:val="5"/>
              <w:spacing w:before="237" w:line="222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7"/>
                <w:lang w:val="en-US" w:eastAsia="zh-CN"/>
              </w:rPr>
              <w:t>34</w:t>
            </w:r>
          </w:p>
        </w:tc>
        <w:tc>
          <w:tcPr>
            <w:tcW w:w="7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06C3742">
            <w:pPr>
              <w:pStyle w:val="5"/>
              <w:spacing w:before="237" w:line="222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8"/>
                <w:lang w:val="en-US" w:eastAsia="zh-CN"/>
              </w:rPr>
              <w:t>38</w:t>
            </w:r>
          </w:p>
        </w:tc>
        <w:tc>
          <w:tcPr>
            <w:tcW w:w="7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EF359C3">
            <w:pPr>
              <w:pStyle w:val="5"/>
              <w:spacing w:before="237" w:line="222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5"/>
                <w:lang w:val="en-US" w:eastAsia="zh-CN"/>
              </w:rPr>
              <w:t>42</w:t>
            </w:r>
          </w:p>
        </w:tc>
        <w:tc>
          <w:tcPr>
            <w:tcW w:w="7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B6A5AA2">
            <w:pPr>
              <w:pStyle w:val="5"/>
              <w:spacing w:before="237" w:line="222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8"/>
                <w:lang w:val="en-US" w:eastAsia="zh-CN"/>
              </w:rPr>
              <w:t>46</w:t>
            </w:r>
          </w:p>
        </w:tc>
        <w:tc>
          <w:tcPr>
            <w:tcW w:w="7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8274B2F">
            <w:pPr>
              <w:pStyle w:val="5"/>
              <w:spacing w:before="237" w:line="222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6"/>
                <w:lang w:val="en-US" w:eastAsia="zh-CN"/>
              </w:rPr>
              <w:t>51</w:t>
            </w:r>
          </w:p>
        </w:tc>
        <w:tc>
          <w:tcPr>
            <w:tcW w:w="7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5EFDDA0">
            <w:pPr>
              <w:pStyle w:val="5"/>
              <w:spacing w:before="237" w:line="222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8"/>
                <w:lang w:val="en-US" w:eastAsia="zh-CN"/>
              </w:rPr>
              <w:t>57</w:t>
            </w:r>
          </w:p>
        </w:tc>
        <w:tc>
          <w:tcPr>
            <w:tcW w:w="7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58CAE49">
            <w:pPr>
              <w:pStyle w:val="5"/>
              <w:spacing w:before="237" w:line="222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6"/>
                <w:lang w:val="en-US" w:eastAsia="zh-CN"/>
              </w:rPr>
              <w:t>62</w:t>
            </w:r>
          </w:p>
        </w:tc>
        <w:tc>
          <w:tcPr>
            <w:tcW w:w="7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B71D2BB">
            <w:pPr>
              <w:pStyle w:val="5"/>
              <w:spacing w:before="237" w:line="222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6"/>
                <w:lang w:val="en-US" w:eastAsia="zh-CN"/>
              </w:rPr>
              <w:t>67</w:t>
            </w:r>
          </w:p>
        </w:tc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A2FAC37">
            <w:pPr>
              <w:pStyle w:val="5"/>
              <w:spacing w:before="237" w:line="222" w:lineRule="auto"/>
              <w:ind w:left="219" w:lef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pacing w:val="-10"/>
                <w:lang w:val="en-US" w:eastAsia="zh-CN"/>
              </w:rPr>
              <w:t>73</w:t>
            </w:r>
          </w:p>
        </w:tc>
        <w:tc>
          <w:tcPr>
            <w:tcW w:w="728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2A41E77C">
            <w:pPr>
              <w:rPr>
                <w:rFonts w:ascii="Arial"/>
                <w:sz w:val="21"/>
              </w:rPr>
            </w:pPr>
          </w:p>
        </w:tc>
      </w:tr>
      <w:tr w14:paraId="44D81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1" w:hRule="atLeast"/>
        </w:trPr>
        <w:tc>
          <w:tcPr>
            <w:tcW w:w="173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33A938EF">
            <w:pPr>
              <w:rPr>
                <w:rFonts w:ascii="Arial"/>
                <w:sz w:val="21"/>
              </w:rPr>
            </w:pPr>
          </w:p>
        </w:tc>
        <w:tc>
          <w:tcPr>
            <w:tcW w:w="7457" w:type="dxa"/>
            <w:gridSpan w:val="10"/>
            <w:tcBorders>
              <w:top w:val="single" w:color="000000" w:sz="2" w:space="0"/>
              <w:bottom w:val="single" w:color="auto" w:sz="4" w:space="0"/>
              <w:right w:val="single" w:color="000000" w:sz="2" w:space="0"/>
            </w:tcBorders>
            <w:vAlign w:val="top"/>
          </w:tcPr>
          <w:p w14:paraId="5B61AE9B">
            <w:pPr>
              <w:pStyle w:val="5"/>
              <w:spacing w:before="1" w:line="191" w:lineRule="auto"/>
              <w:ind w:left="107" w:right="93" w:firstLine="480"/>
              <w:rPr>
                <w:rFonts w:hint="default" w:ascii="Times New Roman" w:hAnsi="Times New Roman" w:eastAsia="方正仿宋_GBK" w:cs="Times New Roman"/>
                <w:color w:val="000000" w:themeColor="text1"/>
                <w:spacing w:val="-3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50F9B0D8">
            <w:pPr>
              <w:pStyle w:val="5"/>
              <w:spacing w:before="1" w:line="191" w:lineRule="auto"/>
              <w:ind w:left="107" w:right="93" w:firstLine="480"/>
              <w:rPr>
                <w:rFonts w:hint="default" w:ascii="Times New Roman" w:hAnsi="Times New Roman" w:eastAsia="方正仿宋_GBK" w:cs="Times New Roman"/>
                <w:color w:val="000000" w:themeColor="text1"/>
                <w:spacing w:val="-3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1.单个或分组考核。</w:t>
            </w:r>
          </w:p>
          <w:p w14:paraId="65025C34">
            <w:pPr>
              <w:pStyle w:val="5"/>
              <w:spacing w:before="1" w:line="191" w:lineRule="auto"/>
              <w:ind w:left="107" w:right="93" w:firstLine="480"/>
              <w:rPr>
                <w:rFonts w:hint="default" w:ascii="Times New Roman" w:hAnsi="Times New Roman" w:eastAsia="方正仿宋_GBK" w:cs="Times New Roman"/>
                <w:color w:val="000000" w:themeColor="text1"/>
                <w:spacing w:val="-3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2.按照规定动作要领完成动作。仰卧时肩背部必须触及垫面、双手扶耳不得抱颈拽头、屈膝双脚固定；坐起时双肘关节触及或超过双膝，臀部不得抬离垫面借力。</w:t>
            </w:r>
          </w:p>
          <w:p w14:paraId="3EFBF6D0">
            <w:pPr>
              <w:pStyle w:val="5"/>
              <w:spacing w:before="1" w:line="191" w:lineRule="auto"/>
              <w:ind w:left="107" w:right="93" w:firstLine="480"/>
              <w:rPr>
                <w:rFonts w:hint="default" w:ascii="Times New Roman" w:hAnsi="Times New Roman" w:eastAsia="方正仿宋_GBK" w:cs="Times New Roman"/>
                <w:color w:val="000000" w:themeColor="text1"/>
                <w:spacing w:val="-3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3.考核以完成次数计算成绩，1 次未完成的不计分。</w:t>
            </w:r>
          </w:p>
          <w:p w14:paraId="63C39C8B">
            <w:pPr>
              <w:pStyle w:val="5"/>
              <w:spacing w:before="1" w:line="191" w:lineRule="auto"/>
              <w:ind w:left="107" w:right="93" w:firstLine="480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4.得分超出</w:t>
            </w:r>
            <w:r>
              <w:rPr>
                <w:rFonts w:hint="eastAsia" w:eastAsia="方正仿宋_GBK" w:cs="Times New Roman"/>
                <w:color w:val="000000" w:themeColor="text1"/>
                <w:spacing w:val="-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分的，每递增</w:t>
            </w:r>
            <w:r>
              <w:rPr>
                <w:rFonts w:hint="eastAsia" w:eastAsia="方正仿宋_GBK" w:cs="Times New Roman"/>
                <w:color w:val="000000" w:themeColor="text1"/>
                <w:spacing w:val="-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次增加 1 分，最高</w:t>
            </w:r>
            <w:r>
              <w:rPr>
                <w:rFonts w:hint="eastAsia" w:eastAsia="方正仿宋_GBK" w:cs="Times New Roman"/>
                <w:color w:val="000000" w:themeColor="text1"/>
                <w:spacing w:val="-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分。</w:t>
            </w:r>
          </w:p>
        </w:tc>
        <w:tc>
          <w:tcPr>
            <w:tcW w:w="728" w:type="dxa"/>
            <w:vMerge w:val="continue"/>
            <w:tcBorders>
              <w:top w:val="nil"/>
              <w:left w:val="single" w:color="000000" w:sz="2" w:space="0"/>
              <w:bottom w:val="single" w:color="auto" w:sz="4" w:space="0"/>
              <w:right w:val="single" w:color="000000" w:sz="10" w:space="0"/>
            </w:tcBorders>
            <w:vAlign w:val="top"/>
          </w:tcPr>
          <w:p w14:paraId="5EC240CE">
            <w:pPr>
              <w:rPr>
                <w:rFonts w:ascii="Arial"/>
                <w:sz w:val="21"/>
              </w:rPr>
            </w:pPr>
          </w:p>
        </w:tc>
      </w:tr>
      <w:tr w14:paraId="6DBC5A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</w:trPr>
        <w:tc>
          <w:tcPr>
            <w:tcW w:w="1736" w:type="dxa"/>
            <w:tcBorders>
              <w:left w:val="single" w:color="000000" w:sz="10" w:space="0"/>
              <w:bottom w:val="single" w:color="000000" w:sz="10" w:space="0"/>
              <w:right w:val="single" w:color="auto" w:sz="4" w:space="0"/>
            </w:tcBorders>
            <w:vAlign w:val="top"/>
          </w:tcPr>
          <w:p w14:paraId="616EEC75">
            <w:pPr>
              <w:spacing w:line="297" w:lineRule="auto"/>
              <w:rPr>
                <w:rFonts w:ascii="Arial"/>
                <w:sz w:val="21"/>
              </w:rPr>
            </w:pPr>
          </w:p>
          <w:p w14:paraId="2B8133EB">
            <w:pPr>
              <w:spacing w:line="298" w:lineRule="auto"/>
              <w:rPr>
                <w:rFonts w:ascii="Arial"/>
                <w:sz w:val="21"/>
              </w:rPr>
            </w:pPr>
          </w:p>
          <w:p w14:paraId="78F4200A">
            <w:pPr>
              <w:spacing w:before="78" w:line="222" w:lineRule="auto"/>
              <w:ind w:left="37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</w:t>
            </w:r>
            <w:r>
              <w:rPr>
                <w:rFonts w:ascii="黑体" w:hAnsi="黑体" w:eastAsia="黑体" w:cs="黑体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注</w:t>
            </w:r>
          </w:p>
        </w:tc>
        <w:tc>
          <w:tcPr>
            <w:tcW w:w="74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13164F">
            <w:pPr>
              <w:pStyle w:val="5"/>
              <w:spacing w:before="110" w:line="192" w:lineRule="auto"/>
              <w:ind w:left="602"/>
              <w:rPr>
                <w:rFonts w:ascii="方正仿宋_GBK" w:hAnsi="方正仿宋_GBK" w:eastAsia="方正仿宋_GBK" w:cs="方正仿宋_GBK"/>
              </w:rPr>
            </w:pPr>
            <w:r>
              <w:t>1.</w:t>
            </w:r>
            <w:r>
              <w:rPr>
                <w:rFonts w:ascii="方正仿宋_GBK" w:hAnsi="方正仿宋_GBK" w:eastAsia="方正仿宋_GBK" w:cs="方正仿宋_GBK"/>
              </w:rPr>
              <w:t>总成绩最高</w:t>
            </w:r>
            <w:r>
              <w:t>40</w:t>
            </w:r>
            <w:r>
              <w:rPr>
                <w:spacing w:val="-2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</w:rPr>
              <w:t>分，单项未取得有效成绩的不予招录。</w:t>
            </w:r>
          </w:p>
          <w:p w14:paraId="1AF4E15B">
            <w:pPr>
              <w:pStyle w:val="5"/>
              <w:spacing w:line="192" w:lineRule="auto"/>
              <w:ind w:left="587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1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1"/>
              </w:rPr>
              <w:t>高原地区应在海拔</w:t>
            </w:r>
            <w:r>
              <w:rPr>
                <w:spacing w:val="1"/>
              </w:rPr>
              <w:t>4000</w:t>
            </w:r>
            <w:r>
              <w:rPr>
                <w:spacing w:val="-4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1"/>
              </w:rPr>
              <w:t>米以下集中组织体能测试。</w:t>
            </w:r>
          </w:p>
          <w:p w14:paraId="58F3F399">
            <w:pPr>
              <w:pStyle w:val="5"/>
              <w:spacing w:line="191" w:lineRule="auto"/>
              <w:ind w:left="108" w:firstLine="47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高原地区消防员招录中</w:t>
            </w:r>
            <w:r>
              <w:rPr>
                <w:rFonts w:hint="eastAsia" w:ascii="方正仿宋_GBK" w:hAnsi="方正仿宋_GBK" w:eastAsia="方正仿宋_GBK" w:cs="方正仿宋_GBK"/>
                <w:spacing w:val="-3"/>
                <w:lang w:eastAsia="zh-CN"/>
              </w:rPr>
              <w:t>“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原地跳高、立定跳远、单杠引体向上、</w:t>
            </w:r>
            <w:r>
              <w:rPr>
                <w:rFonts w:hint="eastAsia" w:ascii="方正仿宋_GBK" w:hAnsi="方正仿宋_GBK" w:eastAsia="方正仿宋_GBK" w:cs="方正仿宋_GBK"/>
                <w:spacing w:val="-3"/>
                <w:lang w:val="en-US" w:eastAsia="zh-CN"/>
              </w:rPr>
              <w:t>俯卧撑、屈膝仰卧起坐”</w:t>
            </w:r>
            <w:r>
              <w:rPr>
                <w:rFonts w:ascii="方正仿宋_GBK" w:hAnsi="方正仿宋_GBK" w:eastAsia="方正仿宋_GBK" w:cs="方正仿宋_GBK"/>
                <w:spacing w:val="-7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按照内地标准执行。</w:t>
            </w:r>
          </w:p>
          <w:p w14:paraId="69B3BB56">
            <w:pPr>
              <w:pStyle w:val="5"/>
              <w:spacing w:line="231" w:lineRule="auto"/>
              <w:ind w:left="58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测试项目及标准中</w:t>
            </w:r>
            <w:r>
              <w:rPr>
                <w:spacing w:val="-6"/>
              </w:rPr>
              <w:t>“</w:t>
            </w:r>
            <w:r>
              <w:rPr>
                <w:spacing w:val="-7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以上</w:t>
            </w:r>
            <w:r>
              <w:rPr>
                <w:rFonts w:ascii="方正仿宋_GBK" w:hAnsi="方正仿宋_GBK" w:eastAsia="方正仿宋_GBK" w:cs="方正仿宋_GBK"/>
                <w:spacing w:val="-75"/>
              </w:rPr>
              <w:t xml:space="preserve"> </w:t>
            </w:r>
            <w:r>
              <w:rPr>
                <w:spacing w:val="-6"/>
              </w:rPr>
              <w:t>”“</w:t>
            </w:r>
            <w:r>
              <w:rPr>
                <w:spacing w:val="-7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以下</w:t>
            </w:r>
            <w:r>
              <w:rPr>
                <w:rFonts w:ascii="方正仿宋_GBK" w:hAnsi="方正仿宋_GBK" w:eastAsia="方正仿宋_GBK" w:cs="方正仿宋_GBK"/>
                <w:spacing w:val="-75"/>
              </w:rPr>
              <w:t xml:space="preserve"> </w:t>
            </w:r>
            <w:r>
              <w:rPr>
                <w:spacing w:val="-6"/>
              </w:rPr>
              <w:t>”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均含本级、本数。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49C55E">
            <w:pPr>
              <w:spacing w:line="290" w:lineRule="auto"/>
              <w:rPr>
                <w:rFonts w:ascii="Arial"/>
                <w:sz w:val="21"/>
              </w:rPr>
            </w:pPr>
          </w:p>
          <w:p w14:paraId="3D03AB48">
            <w:pPr>
              <w:spacing w:line="290" w:lineRule="auto"/>
              <w:rPr>
                <w:rFonts w:ascii="Arial"/>
                <w:sz w:val="21"/>
              </w:rPr>
            </w:pPr>
          </w:p>
          <w:p w14:paraId="6DEC87F7">
            <w:pPr>
              <w:spacing w:before="88" w:line="220" w:lineRule="auto"/>
              <w:ind w:left="141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</w:tbl>
    <w:p w14:paraId="4957EA98">
      <w:pPr>
        <w:rPr>
          <w:sz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CC90D5F-4394-49ED-8188-E7E9A99E8AE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F6DE6A5-FB55-4B99-8470-0A15B7CD21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C922882-3E06-43D5-91A8-7B152C260882}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1EC0F8DB-4955-468C-B3DF-79B5E7BE0CF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1CE1B9CA-5470-42B4-943A-1BDFB89C517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5C1E117A-1A69-4AB6-896C-93C62895BFB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0B01FA"/>
    <w:rsid w:val="08833D32"/>
    <w:rsid w:val="0D0178E1"/>
    <w:rsid w:val="0F0B01B7"/>
    <w:rsid w:val="15AB60D7"/>
    <w:rsid w:val="16404AA9"/>
    <w:rsid w:val="1D520E2A"/>
    <w:rsid w:val="1EA1727B"/>
    <w:rsid w:val="1FA758C3"/>
    <w:rsid w:val="3D700D25"/>
    <w:rsid w:val="54E72131"/>
    <w:rsid w:val="56F1073D"/>
    <w:rsid w:val="59622CD9"/>
    <w:rsid w:val="630B01FA"/>
    <w:rsid w:val="6B217424"/>
    <w:rsid w:val="6E7A102B"/>
    <w:rsid w:val="763A7ABB"/>
    <w:rsid w:val="79A5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1124</Words>
  <Characters>1302</Characters>
  <Lines>0</Lines>
  <Paragraphs>0</Paragraphs>
  <TotalTime>4</TotalTime>
  <ScaleCrop>false</ScaleCrop>
  <LinksUpToDate>false</LinksUpToDate>
  <CharactersWithSpaces>1406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2026-01-11T01:36:00Z</dcterms:created>
  <dc:creator>企业用户_1211923478</dc:creator>
  <cp:lastModifiedBy>三日</cp:lastModifiedBy>
  <dcterms:modified xsi:type="dcterms:W3CDTF">2026-09-20T11:51:06Z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A79BF6C5E4DB4102ABC682C39DA1FF89_13</vt:lpwstr>
  </property>
  <property fmtid="{D5CDD505-2E9C-101B-9397-08002B2CF9AE}" pid="4" name="KSOTemplateDocerSaveRecord">
    <vt:lpwstr>eyJoZGlkIjoiZjY2NDMzOTlhYzcwMDFhNmQzOGI3YWRlOGIwZDgyZTciLCJ1c2VySWQiOiIxNTY1MjM2MDA0In0=</vt:lpwstr>
  </property>
</Properties>
</file>