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E7EC5">
      <w:pP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附件1</w:t>
      </w:r>
    </w:p>
    <w:p w14:paraId="5EB03DB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20" w:line="280" w:lineRule="exact"/>
        <w:jc w:val="center"/>
        <w:textAlignment w:val="auto"/>
        <w:rPr>
          <w:rFonts w:ascii="仿宋_GB2312" w:hAnsi="仿宋_GB2312" w:eastAsia="仿宋_GB2312" w:cs="仿宋_GB2312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  <w:t>绵阳嘉新数科档案科技有限公司</w:t>
      </w:r>
      <w:r>
        <w:rPr>
          <w:rFonts w:ascii="仿宋_GB2312" w:hAnsi="仿宋_GB2312" w:eastAsia="仿宋_GB2312" w:cs="仿宋_GB2312"/>
          <w:sz w:val="36"/>
          <w:szCs w:val="36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  <w:t>6</w:t>
      </w:r>
      <w:r>
        <w:rPr>
          <w:rFonts w:ascii="仿宋_GB2312" w:hAnsi="仿宋_GB2312" w:eastAsia="仿宋_GB2312" w:cs="仿宋_GB2312"/>
          <w:sz w:val="36"/>
          <w:szCs w:val="36"/>
          <w:highlight w:val="none"/>
        </w:rPr>
        <w:t>年度员工招聘需求计划表</w:t>
      </w:r>
    </w:p>
    <w:tbl>
      <w:tblPr>
        <w:tblStyle w:val="8"/>
        <w:tblpPr w:leftFromText="180" w:rightFromText="180" w:vertAnchor="text" w:horzAnchor="page" w:tblpX="1532" w:tblpY="55"/>
        <w:tblOverlap w:val="never"/>
        <w:tblW w:w="13945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297"/>
        <w:gridCol w:w="1414"/>
        <w:gridCol w:w="3171"/>
        <w:gridCol w:w="4093"/>
        <w:gridCol w:w="2188"/>
      </w:tblGrid>
      <w:tr w14:paraId="0AF6B78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782" w:type="dxa"/>
            <w:tcBorders>
              <w:tl2br w:val="nil"/>
              <w:tr2bl w:val="nil"/>
            </w:tcBorders>
            <w:noWrap w:val="0"/>
            <w:vAlign w:val="center"/>
          </w:tcPr>
          <w:p w14:paraId="17A24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eastAsia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4"/>
                <w:highlight w:val="none"/>
                <w:lang w:val="en-US" w:eastAsia="zh-CN"/>
              </w:rPr>
              <w:t>单位名称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6EF31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eastAsia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4"/>
                <w:highlight w:val="none"/>
                <w:lang w:val="en-US" w:eastAsia="zh-CN"/>
              </w:rPr>
              <w:t>部门名称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noWrap w:val="0"/>
            <w:vAlign w:val="center"/>
          </w:tcPr>
          <w:p w14:paraId="74B25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仿宋_GB2312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  <w:highlight w:val="none"/>
              </w:rPr>
              <w:t>岗位</w:t>
            </w:r>
            <w:r>
              <w:rPr>
                <w:rFonts w:hint="eastAsia" w:ascii="黑体" w:hAnsi="宋体" w:eastAsia="黑体"/>
                <w:color w:val="auto"/>
                <w:sz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3171" w:type="dxa"/>
            <w:tcBorders>
              <w:tl2br w:val="nil"/>
              <w:tr2bl w:val="nil"/>
            </w:tcBorders>
            <w:noWrap w:val="0"/>
            <w:vAlign w:val="center"/>
          </w:tcPr>
          <w:p w14:paraId="35188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黑体" w:hAnsi="仿宋_GB2312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  <w:highlight w:val="none"/>
              </w:rPr>
              <w:t>岗位职责</w:t>
            </w:r>
          </w:p>
        </w:tc>
        <w:tc>
          <w:tcPr>
            <w:tcW w:w="4093" w:type="dxa"/>
            <w:tcBorders>
              <w:tl2br w:val="nil"/>
              <w:tr2bl w:val="nil"/>
            </w:tcBorders>
            <w:noWrap w:val="0"/>
            <w:vAlign w:val="center"/>
          </w:tcPr>
          <w:p w14:paraId="1306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hAnsi="宋体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  <w:highlight w:val="none"/>
              </w:rPr>
              <w:t>岗位任职基本条件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noWrap w:val="0"/>
            <w:vAlign w:val="center"/>
          </w:tcPr>
          <w:p w14:paraId="253F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hAnsi="仿宋_GB2312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color w:val="auto"/>
                <w:sz w:val="24"/>
                <w:highlight w:val="none"/>
                <w:lang w:val="en-US" w:eastAsia="zh-CN"/>
              </w:rPr>
              <w:t>人数</w:t>
            </w:r>
          </w:p>
        </w:tc>
      </w:tr>
      <w:tr w14:paraId="09E3C90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4" w:hRule="atLeast"/>
        </w:trPr>
        <w:tc>
          <w:tcPr>
            <w:tcW w:w="1782" w:type="dxa"/>
            <w:tcBorders>
              <w:tl2br w:val="nil"/>
              <w:tr2bl w:val="nil"/>
            </w:tcBorders>
            <w:noWrap w:val="0"/>
            <w:vAlign w:val="center"/>
          </w:tcPr>
          <w:p w14:paraId="3A938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绵阳嘉新数科档案科技有限公司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5550E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财务管理部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noWrap w:val="0"/>
            <w:vAlign w:val="center"/>
          </w:tcPr>
          <w:p w14:paraId="247B2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会计核算岗</w:t>
            </w:r>
          </w:p>
        </w:tc>
        <w:tc>
          <w:tcPr>
            <w:tcW w:w="31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71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负责账务处理、财务报表出具、纳税申报、会计档案管理、资产价值核算、经营数据统计及采购、费用、合同的财务核算工作；协助党建纪检、会务组织、行政办公、人力资源管理综合性工作；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完成领导交办的其他任务。</w:t>
            </w:r>
          </w:p>
        </w:tc>
        <w:tc>
          <w:tcPr>
            <w:tcW w:w="40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B78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政治面貌：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中共党员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；</w:t>
            </w:r>
          </w:p>
          <w:p w14:paraId="15DA3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学历：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本科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及以上学历；</w:t>
            </w:r>
          </w:p>
          <w:p w14:paraId="69E3C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专业：财务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管理、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会计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学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相关专业；</w:t>
            </w:r>
          </w:p>
          <w:p w14:paraId="52696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4.年龄：不超过45周岁；</w:t>
            </w:r>
          </w:p>
          <w:p w14:paraId="00A3E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工作经历：应具有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年及以上企业全盘会计核算工作经验；</w:t>
            </w:r>
          </w:p>
          <w:p w14:paraId="4171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职称资格：需持有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中级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及以上会计专业技术资格证书；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有中级及以上经济师或二级及以上人力资源相关证书优先；</w:t>
            </w:r>
          </w:p>
          <w:p w14:paraId="75FFC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能力素质：熟练掌握会计稽核、账务处理、成本分析、纳税申报、资产盘点等工作，能规范完成财务报表报送，数据处理能力与合规意识强，工作细心严谨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；熟悉国企综合性行政工作流程，具备机关、国企综合工作经验优先。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noWrap w:val="0"/>
            <w:vAlign w:val="center"/>
          </w:tcPr>
          <w:p w14:paraId="5018B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</w:tr>
    </w:tbl>
    <w:p w14:paraId="3D926817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TE0ZGZiYmMyMDQxMTZlMGVhNjNiYmViYzU1NWMifQ=="/>
  </w:docVars>
  <w:rsids>
    <w:rsidRoot w:val="00172A27"/>
    <w:rsid w:val="00AB26EF"/>
    <w:rsid w:val="01E7706E"/>
    <w:rsid w:val="025758B4"/>
    <w:rsid w:val="028E4728"/>
    <w:rsid w:val="03563132"/>
    <w:rsid w:val="03BB0188"/>
    <w:rsid w:val="047D1CE0"/>
    <w:rsid w:val="05271D82"/>
    <w:rsid w:val="05E27A84"/>
    <w:rsid w:val="06BC2094"/>
    <w:rsid w:val="0722777F"/>
    <w:rsid w:val="072E383E"/>
    <w:rsid w:val="07C32A46"/>
    <w:rsid w:val="08387E2F"/>
    <w:rsid w:val="099E7485"/>
    <w:rsid w:val="09D20396"/>
    <w:rsid w:val="09E10052"/>
    <w:rsid w:val="0A7E7D70"/>
    <w:rsid w:val="0C553ABB"/>
    <w:rsid w:val="0D585592"/>
    <w:rsid w:val="0E0545C3"/>
    <w:rsid w:val="0FA97864"/>
    <w:rsid w:val="0FEB2DC6"/>
    <w:rsid w:val="107B4D5D"/>
    <w:rsid w:val="10A012D6"/>
    <w:rsid w:val="11184779"/>
    <w:rsid w:val="1218482D"/>
    <w:rsid w:val="14563D6C"/>
    <w:rsid w:val="160E7D06"/>
    <w:rsid w:val="1622698E"/>
    <w:rsid w:val="17C6034A"/>
    <w:rsid w:val="1A217578"/>
    <w:rsid w:val="1A2F0EC8"/>
    <w:rsid w:val="1AF91CD6"/>
    <w:rsid w:val="1B5E0E7A"/>
    <w:rsid w:val="1F537451"/>
    <w:rsid w:val="20126D60"/>
    <w:rsid w:val="20823B9E"/>
    <w:rsid w:val="212E38D4"/>
    <w:rsid w:val="230E56D7"/>
    <w:rsid w:val="237B568D"/>
    <w:rsid w:val="23A66274"/>
    <w:rsid w:val="24155C9E"/>
    <w:rsid w:val="244135BB"/>
    <w:rsid w:val="25C1725E"/>
    <w:rsid w:val="26355556"/>
    <w:rsid w:val="276A582A"/>
    <w:rsid w:val="27DD40F7"/>
    <w:rsid w:val="2BC56372"/>
    <w:rsid w:val="2C4E7372"/>
    <w:rsid w:val="2E2E00F6"/>
    <w:rsid w:val="2F43667A"/>
    <w:rsid w:val="2FD02588"/>
    <w:rsid w:val="317B080E"/>
    <w:rsid w:val="32957AA8"/>
    <w:rsid w:val="32E83613"/>
    <w:rsid w:val="33384B15"/>
    <w:rsid w:val="341A6CCF"/>
    <w:rsid w:val="347D07F4"/>
    <w:rsid w:val="352B0250"/>
    <w:rsid w:val="35A261A7"/>
    <w:rsid w:val="35FB2B6D"/>
    <w:rsid w:val="36301896"/>
    <w:rsid w:val="36C546D4"/>
    <w:rsid w:val="3711425A"/>
    <w:rsid w:val="374C2503"/>
    <w:rsid w:val="378A1933"/>
    <w:rsid w:val="3A9E7264"/>
    <w:rsid w:val="3BA24FE4"/>
    <w:rsid w:val="3BB8685E"/>
    <w:rsid w:val="3C31475B"/>
    <w:rsid w:val="3CFE624A"/>
    <w:rsid w:val="3EDE6B54"/>
    <w:rsid w:val="4003224A"/>
    <w:rsid w:val="41A2796E"/>
    <w:rsid w:val="424B4AFF"/>
    <w:rsid w:val="42C94E4B"/>
    <w:rsid w:val="42DF67B8"/>
    <w:rsid w:val="43DE4415"/>
    <w:rsid w:val="48F969E6"/>
    <w:rsid w:val="4C160D32"/>
    <w:rsid w:val="4C96649F"/>
    <w:rsid w:val="4CF60C1D"/>
    <w:rsid w:val="4D62461F"/>
    <w:rsid w:val="4D9E1AAF"/>
    <w:rsid w:val="4E600B13"/>
    <w:rsid w:val="4E8740A0"/>
    <w:rsid w:val="4EAE246B"/>
    <w:rsid w:val="4EE554BC"/>
    <w:rsid w:val="50265D8C"/>
    <w:rsid w:val="502913D8"/>
    <w:rsid w:val="504F449A"/>
    <w:rsid w:val="50F4620D"/>
    <w:rsid w:val="53906E94"/>
    <w:rsid w:val="54324CBB"/>
    <w:rsid w:val="55286102"/>
    <w:rsid w:val="552A2B94"/>
    <w:rsid w:val="55723909"/>
    <w:rsid w:val="57D566AA"/>
    <w:rsid w:val="5888412C"/>
    <w:rsid w:val="5B845ECE"/>
    <w:rsid w:val="5C9A5B38"/>
    <w:rsid w:val="5D2B283D"/>
    <w:rsid w:val="5D900CE9"/>
    <w:rsid w:val="5E3B424A"/>
    <w:rsid w:val="5E873F6F"/>
    <w:rsid w:val="5F243CE1"/>
    <w:rsid w:val="5F7268F8"/>
    <w:rsid w:val="61457C19"/>
    <w:rsid w:val="615D205F"/>
    <w:rsid w:val="61F15A6D"/>
    <w:rsid w:val="63493E13"/>
    <w:rsid w:val="642A40ED"/>
    <w:rsid w:val="64B30DFC"/>
    <w:rsid w:val="65384140"/>
    <w:rsid w:val="654277D0"/>
    <w:rsid w:val="65DF5377"/>
    <w:rsid w:val="664C61CB"/>
    <w:rsid w:val="66F00821"/>
    <w:rsid w:val="67214879"/>
    <w:rsid w:val="67D31F2E"/>
    <w:rsid w:val="67D40229"/>
    <w:rsid w:val="68877AB8"/>
    <w:rsid w:val="68AC5A74"/>
    <w:rsid w:val="68EA38C4"/>
    <w:rsid w:val="69853973"/>
    <w:rsid w:val="698906AE"/>
    <w:rsid w:val="69983FA5"/>
    <w:rsid w:val="6A675689"/>
    <w:rsid w:val="6AAD2EDA"/>
    <w:rsid w:val="6B8A258E"/>
    <w:rsid w:val="6CC83EC6"/>
    <w:rsid w:val="6D2A25C0"/>
    <w:rsid w:val="6DB93944"/>
    <w:rsid w:val="6F5C4ECE"/>
    <w:rsid w:val="6F8A4B5C"/>
    <w:rsid w:val="6F9E54E7"/>
    <w:rsid w:val="700A0736"/>
    <w:rsid w:val="70275046"/>
    <w:rsid w:val="70280141"/>
    <w:rsid w:val="721E2ACD"/>
    <w:rsid w:val="72357A4A"/>
    <w:rsid w:val="72E651DB"/>
    <w:rsid w:val="75575F1C"/>
    <w:rsid w:val="763224E5"/>
    <w:rsid w:val="77590DED"/>
    <w:rsid w:val="77787255"/>
    <w:rsid w:val="7A8F7DAA"/>
    <w:rsid w:val="7B0D52CF"/>
    <w:rsid w:val="7B136D89"/>
    <w:rsid w:val="7B1A4026"/>
    <w:rsid w:val="7C2C64D1"/>
    <w:rsid w:val="7CE00B1B"/>
    <w:rsid w:val="7CE03D87"/>
    <w:rsid w:val="EE7B9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5">
    <w:name w:val="Body Text 2"/>
    <w:basedOn w:val="1"/>
    <w:qFormat/>
    <w:uiPriority w:val="0"/>
    <w:pPr>
      <w:spacing w:after="120" w:line="480" w:lineRule="auto"/>
      <w:ind w:firstLine="560" w:firstLineChars="20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3081</Words>
  <Characters>3215</Characters>
  <Lines>0</Lines>
  <Paragraphs>0</Paragraphs>
  <TotalTime>1</TotalTime>
  <ScaleCrop>false</ScaleCrop>
  <LinksUpToDate>false</LinksUpToDate>
  <CharactersWithSpaces>3391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2023-02-22T22:28:00Z</dcterms:created>
  <dc:creator>Administrator</dc:creator>
  <cp:lastModifiedBy>胥益</cp:lastModifiedBy>
  <cp:lastPrinted>2023-04-24T18:22:00Z</cp:lastPrinted>
  <dcterms:modified xsi:type="dcterms:W3CDTF">2026-11-02T10:37:51Z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4FEF37FDBE1F4BFF8CD3FDD0FDF9B72C</vt:lpwstr>
  </property>
  <property fmtid="{D5CDD505-2E9C-101B-9397-08002B2CF9AE}" pid="4" name="KSOTemplateDocerSaveRecord">
    <vt:lpwstr>eyJoZGlkIjoiMDRmMmQ0MTJmMWE4NjBjODE3MjQzODcxZjQzODY0NDYiLCJ1c2VySWQiOiI2OTQwMDQ4NzgifQ==</vt:lpwstr>
  </property>
</Properties>
</file>